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8C2D" w14:textId="729684E5" w:rsidR="0082536C" w:rsidRPr="00410F6E" w:rsidRDefault="0012423B" w:rsidP="00410F6E">
      <w:pPr>
        <w:widowControl w:val="0"/>
        <w:overflowPunct w:val="0"/>
        <w:autoSpaceDE w:val="0"/>
        <w:autoSpaceDN w:val="0"/>
        <w:adjustRightInd w:val="0"/>
        <w:spacing w:after="0"/>
        <w:jc w:val="right"/>
        <w:rPr>
          <w:sz w:val="24"/>
          <w:szCs w:val="24"/>
        </w:rPr>
      </w:pPr>
      <w:r w:rsidRPr="00D603FC">
        <w:rPr>
          <w:sz w:val="24"/>
          <w:szCs w:val="24"/>
        </w:rPr>
        <w:t xml:space="preserve">Прилог </w:t>
      </w:r>
      <w:r w:rsidR="00F65671">
        <w:rPr>
          <w:sz w:val="24"/>
          <w:szCs w:val="24"/>
          <w:lang w:val="sr-Cyrl-RS"/>
        </w:rPr>
        <w:t>2</w:t>
      </w:r>
      <w:r w:rsidR="00410F6E">
        <w:rPr>
          <w:sz w:val="24"/>
          <w:szCs w:val="24"/>
          <w:lang w:val="sr-Cyrl-RS"/>
        </w:rPr>
        <w:t xml:space="preserve"> Ц</w:t>
      </w:r>
    </w:p>
    <w:p w14:paraId="641F48FE" w14:textId="77777777" w:rsidR="0082536C" w:rsidRPr="00D603FC" w:rsidRDefault="0082536C" w:rsidP="003914A1">
      <w:pPr>
        <w:spacing w:after="0"/>
      </w:pPr>
    </w:p>
    <w:tbl>
      <w:tblPr>
        <w:tblStyle w:val="TableGrid"/>
        <w:tblW w:w="0" w:type="auto"/>
        <w:jc w:val="righ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3969"/>
      </w:tblGrid>
      <w:tr w:rsidR="003914A1" w:rsidRPr="00D603FC" w14:paraId="3C99EBA2" w14:textId="77777777" w:rsidTr="003914A1">
        <w:trPr>
          <w:cantSplit/>
          <w:trHeight w:val="500"/>
          <w:jc w:val="right"/>
        </w:trPr>
        <w:tc>
          <w:tcPr>
            <w:tcW w:w="2268" w:type="dxa"/>
            <w:vAlign w:val="center"/>
          </w:tcPr>
          <w:p w14:paraId="037C396D" w14:textId="77777777" w:rsidR="003914A1" w:rsidRPr="00D603FC" w:rsidRDefault="003914A1" w:rsidP="00204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D603FC">
              <w:rPr>
                <w:sz w:val="24"/>
                <w:szCs w:val="24"/>
              </w:rPr>
              <w:t>Број документације</w:t>
            </w:r>
          </w:p>
        </w:tc>
        <w:tc>
          <w:tcPr>
            <w:tcW w:w="3969" w:type="dxa"/>
            <w:vAlign w:val="center"/>
          </w:tcPr>
          <w:p w14:paraId="4FB3B7AB" w14:textId="77777777" w:rsidR="003914A1" w:rsidRPr="00D603FC" w:rsidRDefault="003914A1" w:rsidP="00204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</w:tbl>
    <w:p w14:paraId="4E9E8C52" w14:textId="77777777" w:rsidR="0082536C" w:rsidRPr="00D603FC" w:rsidRDefault="0082536C" w:rsidP="003914A1">
      <w:pPr>
        <w:spacing w:after="0"/>
      </w:pPr>
    </w:p>
    <w:p w14:paraId="147E2AD2" w14:textId="1DE2E09A" w:rsidR="00410F6E" w:rsidRPr="00410F6E" w:rsidRDefault="00410F6E" w:rsidP="0082536C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bookmarkStart w:id="0" w:name="OLE_LINK32"/>
      <w:bookmarkStart w:id="1" w:name="OLE_LINK33"/>
      <w:r w:rsidRPr="00410F6E">
        <w:rPr>
          <w:b/>
          <w:bCs/>
          <w:sz w:val="28"/>
          <w:szCs w:val="28"/>
        </w:rPr>
        <w:t>Студија техничко – економске оправданости пројекта уградње соларних панела и пратеће инсталације за производњу електричне енергије за сопствене потребе</w:t>
      </w:r>
      <w:r w:rsidR="00E75BBD">
        <w:rPr>
          <w:b/>
          <w:bCs/>
          <w:sz w:val="28"/>
          <w:szCs w:val="28"/>
        </w:rPr>
        <w:t xml:space="preserve"> у оквиру Јавног позива 1/26</w:t>
      </w:r>
    </w:p>
    <w:bookmarkEnd w:id="0"/>
    <w:bookmarkEnd w:id="1"/>
    <w:p w14:paraId="6D50F89F" w14:textId="77777777" w:rsidR="00A74E8F" w:rsidRPr="00D603FC" w:rsidRDefault="00A74E8F" w:rsidP="00A74E8F">
      <w:pPr>
        <w:widowControl w:val="0"/>
        <w:overflowPunct w:val="0"/>
        <w:autoSpaceDE w:val="0"/>
        <w:autoSpaceDN w:val="0"/>
        <w:adjustRightInd w:val="0"/>
        <w:spacing w:after="0"/>
        <w:jc w:val="center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515"/>
        <w:gridCol w:w="7691"/>
      </w:tblGrid>
      <w:tr w:rsidR="00496107" w:rsidRPr="00D603FC" w14:paraId="31122481" w14:textId="77777777" w:rsidTr="00C74338">
        <w:trPr>
          <w:trHeight w:val="5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2B916" w14:textId="0C097BA1" w:rsidR="00496107" w:rsidRPr="001B08C4" w:rsidRDefault="00F73EC8" w:rsidP="001B08C4">
            <w:pPr>
              <w:spacing w:after="0"/>
              <w:rPr>
                <w:sz w:val="24"/>
                <w:szCs w:val="24"/>
              </w:rPr>
            </w:pPr>
            <w:r w:rsidRPr="001B08C4">
              <w:rPr>
                <w:sz w:val="24"/>
                <w:szCs w:val="24"/>
              </w:rPr>
              <w:t>ЈЛС</w:t>
            </w:r>
            <w:r w:rsidR="00C74338">
              <w:rPr>
                <w:sz w:val="24"/>
                <w:szCs w:val="24"/>
              </w:rPr>
              <w:t>/</w:t>
            </w:r>
            <w:r w:rsidR="001B08C4" w:rsidRPr="001B08C4">
              <w:rPr>
                <w:bCs/>
                <w:color w:val="000000"/>
                <w:sz w:val="24"/>
                <w:szCs w:val="24"/>
                <w:lang w:eastAsia="sr-Latn-RS"/>
              </w:rPr>
              <w:t>градск</w:t>
            </w:r>
            <w:r w:rsidR="001B08C4">
              <w:rPr>
                <w:bCs/>
                <w:color w:val="000000"/>
                <w:sz w:val="24"/>
                <w:szCs w:val="24"/>
                <w:lang w:eastAsia="sr-Latn-RS"/>
              </w:rPr>
              <w:t>а општина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3737B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F73EC8" w:rsidRPr="00D603FC" w14:paraId="628A4F20" w14:textId="77777777" w:rsidTr="00C74338">
        <w:trPr>
          <w:trHeight w:val="5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7AE794" w14:textId="725C4918" w:rsidR="00F73EC8" w:rsidRPr="00D603FC" w:rsidRDefault="00860D1E" w:rsidP="00204B3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Зграда - </w:t>
            </w:r>
            <w:r w:rsidR="00F73EC8" w:rsidRPr="00D603FC">
              <w:rPr>
                <w:sz w:val="24"/>
                <w:szCs w:val="24"/>
              </w:rPr>
              <w:t>Објекат: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2F694" w14:textId="77777777" w:rsidR="00F73EC8" w:rsidRPr="00D603FC" w:rsidRDefault="00F73EC8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30B3ADA7" w14:textId="77777777" w:rsidTr="00C74338">
        <w:trPr>
          <w:trHeight w:val="50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F1A5E2" w14:textId="0089FA21" w:rsidR="00496107" w:rsidRPr="00D603FC" w:rsidRDefault="00496107" w:rsidP="00496107">
            <w:pPr>
              <w:spacing w:after="0"/>
              <w:rPr>
                <w:sz w:val="24"/>
                <w:szCs w:val="24"/>
              </w:rPr>
            </w:pPr>
            <w:r w:rsidRPr="00D603FC">
              <w:rPr>
                <w:sz w:val="24"/>
                <w:szCs w:val="24"/>
              </w:rPr>
              <w:t>Пројекат: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5AE7D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55CB14E4" w14:textId="77777777" w:rsidR="00496107" w:rsidRPr="00D603FC" w:rsidRDefault="00496107" w:rsidP="00496107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6804"/>
      </w:tblGrid>
      <w:tr w:rsidR="00496107" w:rsidRPr="00D603FC" w14:paraId="01099846" w14:textId="77777777" w:rsidTr="003914A1">
        <w:trPr>
          <w:trHeight w:val="500"/>
        </w:trPr>
        <w:tc>
          <w:tcPr>
            <w:tcW w:w="2268" w:type="dxa"/>
            <w:shd w:val="clear" w:color="auto" w:fill="C0C0C0"/>
          </w:tcPr>
          <w:p w14:paraId="2A8D9D5C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Предузеће - назив</w:t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15DAAC1D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3914A1" w:rsidRPr="00D603FC" w14:paraId="57C8431F" w14:textId="77777777" w:rsidTr="003914A1">
        <w:tc>
          <w:tcPr>
            <w:tcW w:w="2268" w:type="dxa"/>
            <w:shd w:val="clear" w:color="auto" w:fill="C0C0C0"/>
          </w:tcPr>
          <w:p w14:paraId="67C56EE7" w14:textId="77777777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  <w:bookmarkStart w:id="2" w:name="OLE_LINK68"/>
            <w:r w:rsidRPr="00D603FC">
              <w:rPr>
                <w:color w:val="000000"/>
                <w:lang w:eastAsia="sr-Latn-RS"/>
              </w:rPr>
              <w:t>Одговорна особа</w:t>
            </w:r>
          </w:p>
          <w:p w14:paraId="682370B2" w14:textId="1C3C886F" w:rsidR="003914A1" w:rsidRPr="00D603FC" w:rsidRDefault="003914A1" w:rsidP="00204B31">
            <w:pPr>
              <w:spacing w:after="0"/>
              <w:jc w:val="righ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име и презиме</w:t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32A75081" w14:textId="77777777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bookmarkEnd w:id="2"/>
      <w:tr w:rsidR="00496107" w:rsidRPr="00D603FC" w14:paraId="529FB103" w14:textId="77777777" w:rsidTr="00860D1E">
        <w:trPr>
          <w:trHeight w:val="1400"/>
        </w:trPr>
        <w:tc>
          <w:tcPr>
            <w:tcW w:w="3402" w:type="dxa"/>
            <w:gridSpan w:val="2"/>
            <w:shd w:val="clear" w:color="auto" w:fill="auto"/>
          </w:tcPr>
          <w:p w14:paraId="739B8E6B" w14:textId="77777777" w:rsidR="00496107" w:rsidRPr="00D603FC" w:rsidRDefault="00496107" w:rsidP="00204B31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печат предузећа</w:t>
            </w:r>
          </w:p>
        </w:tc>
        <w:tc>
          <w:tcPr>
            <w:tcW w:w="6804" w:type="dxa"/>
            <w:shd w:val="clear" w:color="auto" w:fill="auto"/>
          </w:tcPr>
          <w:p w14:paraId="31B39D20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потпис</w:t>
            </w:r>
          </w:p>
        </w:tc>
      </w:tr>
      <w:tr w:rsidR="003914A1" w:rsidRPr="00D603FC" w14:paraId="457D4BD3" w14:textId="77777777" w:rsidTr="00204B31">
        <w:tc>
          <w:tcPr>
            <w:tcW w:w="2268" w:type="dxa"/>
            <w:shd w:val="clear" w:color="auto" w:fill="C0C0C0"/>
          </w:tcPr>
          <w:p w14:paraId="43A1FFB6" w14:textId="69299C91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Пројектант</w:t>
            </w:r>
          </w:p>
          <w:p w14:paraId="38DBD251" w14:textId="77777777" w:rsidR="003914A1" w:rsidRPr="00D603FC" w:rsidRDefault="003914A1" w:rsidP="00204B31">
            <w:pPr>
              <w:spacing w:after="0"/>
              <w:jc w:val="righ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име и презиме</w:t>
            </w:r>
          </w:p>
        </w:tc>
        <w:tc>
          <w:tcPr>
            <w:tcW w:w="7938" w:type="dxa"/>
            <w:gridSpan w:val="2"/>
            <w:shd w:val="clear" w:color="auto" w:fill="FFFFFF"/>
          </w:tcPr>
          <w:p w14:paraId="64204829" w14:textId="77777777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703B54F1" w14:textId="77777777" w:rsidTr="000E6187">
        <w:trPr>
          <w:trHeight w:val="1092"/>
        </w:trPr>
        <w:tc>
          <w:tcPr>
            <w:tcW w:w="3402" w:type="dxa"/>
            <w:gridSpan w:val="2"/>
            <w:shd w:val="clear" w:color="auto" w:fill="auto"/>
          </w:tcPr>
          <w:p w14:paraId="2A752D8E" w14:textId="77777777" w:rsidR="00496107" w:rsidRPr="00D603FC" w:rsidRDefault="00496107" w:rsidP="00204B31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печат </w:t>
            </w:r>
          </w:p>
        </w:tc>
        <w:tc>
          <w:tcPr>
            <w:tcW w:w="6804" w:type="dxa"/>
            <w:shd w:val="clear" w:color="auto" w:fill="auto"/>
          </w:tcPr>
          <w:p w14:paraId="6C616A63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потпис</w:t>
            </w:r>
          </w:p>
        </w:tc>
      </w:tr>
    </w:tbl>
    <w:p w14:paraId="7D98DFE7" w14:textId="77777777" w:rsidR="003914A1" w:rsidRPr="00D603FC" w:rsidRDefault="003914A1" w:rsidP="003914A1">
      <w:pPr>
        <w:spacing w:after="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3914A1" w:rsidRPr="00D603FC" w14:paraId="656C6BB7" w14:textId="77777777" w:rsidTr="00204B31">
        <w:trPr>
          <w:trHeight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E15BE5" w14:textId="6B070D12" w:rsidR="003914A1" w:rsidRPr="00D603FC" w:rsidRDefault="003914A1" w:rsidP="00204B31">
            <w:pPr>
              <w:spacing w:after="0"/>
              <w:rPr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color w:val="000000"/>
                <w:sz w:val="24"/>
                <w:szCs w:val="24"/>
                <w:lang w:eastAsia="sr-Latn-RS"/>
              </w:rPr>
              <w:t>Место</w:t>
            </w:r>
            <w:r w:rsidR="00C74338">
              <w:rPr>
                <w:color w:val="000000"/>
                <w:sz w:val="24"/>
                <w:szCs w:val="24"/>
                <w:lang w:eastAsia="sr-Latn-RS"/>
              </w:rPr>
              <w:t xml:space="preserve"> и датум: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F52E9" w14:textId="77777777" w:rsidR="003914A1" w:rsidRPr="00D603FC" w:rsidRDefault="003914A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6709559D" w14:textId="088D51AC" w:rsidR="00496107" w:rsidRPr="00D603FC" w:rsidRDefault="00496107">
      <w:pPr>
        <w:spacing w:after="0"/>
        <w:jc w:val="left"/>
        <w:rPr>
          <w:color w:val="000000"/>
          <w:sz w:val="24"/>
          <w:szCs w:val="24"/>
          <w:lang w:eastAsia="sr-Latn-RS"/>
        </w:rPr>
      </w:pPr>
    </w:p>
    <w:p w14:paraId="28A067C0" w14:textId="77777777" w:rsidR="001B08C4" w:rsidRPr="00D603FC" w:rsidRDefault="001B08C4" w:rsidP="001B08C4">
      <w:pPr>
        <w:rPr>
          <w:b/>
          <w:bCs/>
          <w:color w:val="000000"/>
          <w:sz w:val="24"/>
          <w:szCs w:val="24"/>
          <w:lang w:eastAsia="sr-Latn-RS"/>
        </w:rPr>
      </w:pPr>
      <w:r w:rsidRPr="00D603FC">
        <w:rPr>
          <w:b/>
          <w:bCs/>
          <w:color w:val="000000"/>
          <w:sz w:val="24"/>
          <w:szCs w:val="24"/>
          <w:lang w:eastAsia="sr-Latn-RS"/>
        </w:rPr>
        <w:t>Подаци о згради (објекту)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1B08C4" w:rsidRPr="00D603FC" w14:paraId="684D05E7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  <w:hideMark/>
          </w:tcPr>
          <w:p w14:paraId="2CB8EF8B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Назив објекта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4DCA6337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19DF4DBA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6DE84F59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spacing w:val="-8"/>
                <w:lang w:eastAsia="sr-Latn-RS"/>
              </w:rPr>
              <w:t>Поштански број и место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43900C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527168C7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26B588FA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Улица и број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1D549F5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31AD2A43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1140AF1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Катастарска општина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7989AC8A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5DC4C2DB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5B3B1731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Катастарска парцела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04F59E40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5487D04D" w14:textId="77777777" w:rsidTr="00942088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607441F2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Надморска висина</w:t>
            </w:r>
          </w:p>
        </w:tc>
        <w:tc>
          <w:tcPr>
            <w:tcW w:w="7938" w:type="dxa"/>
            <w:shd w:val="clear" w:color="auto" w:fill="FFFFFF"/>
            <w:vAlign w:val="center"/>
          </w:tcPr>
          <w:p w14:paraId="6712BA74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794F03D8" w14:textId="77777777" w:rsidR="001B08C4" w:rsidRPr="00D603FC" w:rsidRDefault="001B08C4" w:rsidP="001B08C4"/>
    <w:p w14:paraId="6753688E" w14:textId="77777777" w:rsidR="001B08C4" w:rsidRPr="00D603FC" w:rsidRDefault="001B08C4" w:rsidP="001B08C4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  <w:r w:rsidRPr="00D603FC">
        <w:rPr>
          <w:b/>
          <w:color w:val="000000"/>
          <w:lang w:eastAsia="sr-Latn-RS"/>
        </w:rPr>
        <w:t>Врста објекта</w:t>
      </w:r>
      <w:r w:rsidRPr="00D603FC">
        <w:rPr>
          <w:color w:val="000000"/>
          <w:lang w:eastAsia="sr-Latn-RS"/>
        </w:rPr>
        <w:t xml:space="preserve"> - </w:t>
      </w:r>
      <w:r w:rsidRPr="00D603FC">
        <w:rPr>
          <w:iCs/>
          <w:color w:val="0066CC"/>
          <w:lang w:eastAsia="sr-Latn-RS"/>
        </w:rPr>
        <w:t xml:space="preserve">Уписати знаку </w:t>
      </w:r>
      <w:r w:rsidRPr="00D603FC">
        <w:rPr>
          <w:b/>
          <w:bCs/>
          <w:iCs/>
          <w:color w:val="0066CC"/>
          <w:lang w:eastAsia="sr-Latn-RS"/>
        </w:rPr>
        <w:t xml:space="preserve">Х </w:t>
      </w:r>
      <w:r w:rsidRPr="00D603FC">
        <w:rPr>
          <w:iCs/>
          <w:color w:val="0066CC"/>
          <w:lang w:eastAsia="sr-Latn-RS"/>
        </w:rPr>
        <w:t>у једно од понуђених категорија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2"/>
        <w:gridCol w:w="1134"/>
      </w:tblGrid>
      <w:tr w:rsidR="001B08C4" w:rsidRPr="00D603FC" w14:paraId="5A561479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05DF0FCB" w14:textId="1B7FCD8B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1. </w:t>
            </w:r>
            <w:r w:rsidR="000E6187">
              <w:rPr>
                <w:color w:val="000000"/>
                <w:lang w:eastAsia="sr-Latn-RS"/>
              </w:rPr>
              <w:t>Ш</w:t>
            </w:r>
            <w:r w:rsidRPr="00D603FC">
              <w:rPr>
                <w:color w:val="000000"/>
                <w:lang w:eastAsia="sr-Latn-RS"/>
              </w:rPr>
              <w:t>кол</w:t>
            </w:r>
            <w:r w:rsidR="000E6187">
              <w:rPr>
                <w:color w:val="000000"/>
                <w:lang w:eastAsia="sr-Latn-RS"/>
              </w:rPr>
              <w:t>а</w:t>
            </w:r>
          </w:p>
        </w:tc>
        <w:tc>
          <w:tcPr>
            <w:tcW w:w="1134" w:type="dxa"/>
            <w:shd w:val="clear" w:color="auto" w:fill="E7E6E6" w:themeFill="background2"/>
          </w:tcPr>
          <w:p w14:paraId="596D8A0E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21C1EB04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335C5A8C" w14:textId="407D8A76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2. </w:t>
            </w:r>
            <w:r w:rsidR="000E6187">
              <w:rPr>
                <w:color w:val="000000"/>
                <w:lang w:eastAsia="sr-Latn-RS"/>
              </w:rPr>
              <w:t>П</w:t>
            </w:r>
            <w:r w:rsidRPr="00D603FC">
              <w:rPr>
                <w:color w:val="000000"/>
                <w:lang w:eastAsia="sr-Latn-RS"/>
              </w:rPr>
              <w:t>редшколск</w:t>
            </w:r>
            <w:r w:rsidR="000E6187">
              <w:rPr>
                <w:color w:val="000000"/>
                <w:lang w:eastAsia="sr-Latn-RS"/>
              </w:rPr>
              <w:t>а</w:t>
            </w:r>
            <w:r w:rsidRPr="00D603FC">
              <w:rPr>
                <w:color w:val="000000"/>
                <w:lang w:eastAsia="sr-Latn-RS"/>
              </w:rPr>
              <w:t xml:space="preserve"> установ</w:t>
            </w:r>
            <w:r w:rsidR="000E6187">
              <w:rPr>
                <w:color w:val="000000"/>
                <w:lang w:eastAsia="sr-Latn-RS"/>
              </w:rPr>
              <w:t>а</w:t>
            </w:r>
          </w:p>
        </w:tc>
        <w:tc>
          <w:tcPr>
            <w:tcW w:w="1134" w:type="dxa"/>
            <w:shd w:val="clear" w:color="auto" w:fill="E7E6E6" w:themeFill="background2"/>
          </w:tcPr>
          <w:p w14:paraId="790A789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246CF63F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2761B320" w14:textId="54D28C50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3. </w:t>
            </w:r>
            <w:r w:rsidR="000E6187">
              <w:rPr>
                <w:color w:val="000000"/>
                <w:lang w:eastAsia="sr-Latn-RS"/>
              </w:rPr>
              <w:t>Д</w:t>
            </w:r>
            <w:r w:rsidRPr="00D603FC">
              <w:rPr>
                <w:color w:val="000000"/>
                <w:lang w:eastAsia="sr-Latn-RS"/>
              </w:rPr>
              <w:t>ом здравља</w:t>
            </w:r>
          </w:p>
        </w:tc>
        <w:tc>
          <w:tcPr>
            <w:tcW w:w="1134" w:type="dxa"/>
            <w:shd w:val="clear" w:color="auto" w:fill="E7E6E6" w:themeFill="background2"/>
          </w:tcPr>
          <w:p w14:paraId="6A218EB7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7D27FF5C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032F9AB8" w14:textId="23E11FDB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4. </w:t>
            </w:r>
            <w:r w:rsidR="000E6187">
              <w:rPr>
                <w:color w:val="000000"/>
                <w:lang w:eastAsia="sr-Latn-RS"/>
              </w:rPr>
              <w:t>Д</w:t>
            </w:r>
            <w:r w:rsidRPr="00D603FC">
              <w:t>руге зграде намењене здравству и социјалној заштити</w:t>
            </w:r>
          </w:p>
        </w:tc>
        <w:tc>
          <w:tcPr>
            <w:tcW w:w="1134" w:type="dxa"/>
            <w:shd w:val="clear" w:color="auto" w:fill="E7E6E6" w:themeFill="background2"/>
          </w:tcPr>
          <w:p w14:paraId="544F316D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148DDE22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027C5853" w14:textId="33848F0E" w:rsidR="001B08C4" w:rsidRPr="00D603FC" w:rsidRDefault="001B08C4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5. </w:t>
            </w:r>
            <w:r w:rsidR="000E6187">
              <w:rPr>
                <w:color w:val="000000"/>
                <w:lang w:eastAsia="sr-Latn-RS"/>
              </w:rPr>
              <w:t>Д</w:t>
            </w:r>
            <w:r w:rsidRPr="00D603FC">
              <w:t>руг</w:t>
            </w:r>
            <w:r w:rsidR="000E6187">
              <w:t>е</w:t>
            </w:r>
            <w:r w:rsidRPr="00D603FC">
              <w:t xml:space="preserve"> зграде намењене образовању и култури</w:t>
            </w:r>
          </w:p>
        </w:tc>
        <w:tc>
          <w:tcPr>
            <w:tcW w:w="1134" w:type="dxa"/>
            <w:shd w:val="clear" w:color="auto" w:fill="E7E6E6" w:themeFill="background2"/>
          </w:tcPr>
          <w:p w14:paraId="77550AD7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FF4451" w:rsidRPr="00D603FC" w14:paraId="4FBE25F4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54D6710A" w14:textId="2620CA14" w:rsidR="00FF4451" w:rsidRPr="00D603FC" w:rsidRDefault="00FF4451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 w:rsidRPr="00FF4451">
              <w:rPr>
                <w:color w:val="000000"/>
                <w:lang w:eastAsia="sr-Latn-RS"/>
              </w:rPr>
              <w:t xml:space="preserve">6. </w:t>
            </w:r>
            <w:r w:rsidR="000E6187">
              <w:rPr>
                <w:color w:val="000000"/>
                <w:lang w:eastAsia="sr-Latn-RS"/>
              </w:rPr>
              <w:t>З</w:t>
            </w:r>
            <w:r w:rsidRPr="00FF4451">
              <w:rPr>
                <w:color w:val="000000"/>
                <w:lang w:eastAsia="sr-Latn-RS"/>
              </w:rPr>
              <w:t>граде/објекти намењени комуналним делатностима</w:t>
            </w:r>
          </w:p>
        </w:tc>
        <w:tc>
          <w:tcPr>
            <w:tcW w:w="1134" w:type="dxa"/>
            <w:shd w:val="clear" w:color="auto" w:fill="E7E6E6" w:themeFill="background2"/>
          </w:tcPr>
          <w:p w14:paraId="41BB7682" w14:textId="77777777" w:rsidR="00FF4451" w:rsidRPr="00D603FC" w:rsidRDefault="00FF4451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078897D0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218F8ADB" w14:textId="20FB39BF" w:rsidR="001B08C4" w:rsidRPr="00D603FC" w:rsidRDefault="00FF4451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>
              <w:rPr>
                <w:color w:val="000000"/>
                <w:lang w:eastAsia="sr-Latn-RS"/>
              </w:rPr>
              <w:t>7</w:t>
            </w:r>
            <w:r w:rsidR="001B08C4" w:rsidRPr="00D603FC">
              <w:rPr>
                <w:color w:val="000000"/>
                <w:lang w:eastAsia="sr-Latn-RS"/>
              </w:rPr>
              <w:t xml:space="preserve">. </w:t>
            </w:r>
            <w:r w:rsidR="000E6187">
              <w:rPr>
                <w:color w:val="000000"/>
                <w:lang w:eastAsia="sr-Latn-RS"/>
              </w:rPr>
              <w:t>У</w:t>
            </w:r>
            <w:r w:rsidR="001B08C4" w:rsidRPr="00D603FC">
              <w:rPr>
                <w:color w:val="000000"/>
                <w:spacing w:val="-10"/>
              </w:rPr>
              <w:t>правне зграде и друге зграде од значаја за ширу локалну заједницу</w:t>
            </w:r>
          </w:p>
        </w:tc>
        <w:tc>
          <w:tcPr>
            <w:tcW w:w="1134" w:type="dxa"/>
            <w:shd w:val="clear" w:color="auto" w:fill="E7E6E6" w:themeFill="background2"/>
          </w:tcPr>
          <w:p w14:paraId="1ACEB87F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6E435105" w14:textId="77777777" w:rsidTr="00942088">
        <w:trPr>
          <w:trHeight w:val="300"/>
        </w:trPr>
        <w:tc>
          <w:tcPr>
            <w:tcW w:w="9072" w:type="dxa"/>
            <w:shd w:val="clear" w:color="auto" w:fill="auto"/>
          </w:tcPr>
          <w:p w14:paraId="1E34B878" w14:textId="00973BC1" w:rsidR="001B08C4" w:rsidRPr="00D603FC" w:rsidRDefault="00FF4451" w:rsidP="00942088">
            <w:pPr>
              <w:spacing w:after="0"/>
              <w:jc w:val="left"/>
              <w:rPr>
                <w:color w:val="000000"/>
                <w:lang w:eastAsia="sr-Latn-RS"/>
              </w:rPr>
            </w:pPr>
            <w:r>
              <w:rPr>
                <w:color w:val="000000"/>
                <w:lang w:eastAsia="sr-Latn-RS"/>
              </w:rPr>
              <w:t>8</w:t>
            </w:r>
            <w:r w:rsidR="001B08C4" w:rsidRPr="00D603FC">
              <w:rPr>
                <w:color w:val="000000"/>
                <w:lang w:eastAsia="sr-Latn-RS"/>
              </w:rPr>
              <w:t xml:space="preserve">. </w:t>
            </w:r>
            <w:r w:rsidR="00921BBC">
              <w:rPr>
                <w:color w:val="000000"/>
                <w:lang w:eastAsia="sr-Latn-RS"/>
              </w:rPr>
              <w:t>О</w:t>
            </w:r>
            <w:r w:rsidR="001B08C4" w:rsidRPr="00D603FC">
              <w:rPr>
                <w:color w:val="000000"/>
                <w:lang w:eastAsia="sr-Latn-RS"/>
              </w:rPr>
              <w:t>стало</w:t>
            </w:r>
          </w:p>
        </w:tc>
        <w:tc>
          <w:tcPr>
            <w:tcW w:w="1134" w:type="dxa"/>
            <w:shd w:val="clear" w:color="auto" w:fill="E7E6E6" w:themeFill="background2"/>
          </w:tcPr>
          <w:p w14:paraId="67958605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1936EB1A" w14:textId="77777777" w:rsidR="001B08C4" w:rsidRDefault="001B08C4" w:rsidP="001B08C4">
      <w:pPr>
        <w:tabs>
          <w:tab w:val="left" w:pos="824"/>
        </w:tabs>
        <w:rPr>
          <w:bCs/>
          <w:color w:val="000000"/>
          <w:lang w:eastAsia="sr-Latn-RS"/>
        </w:rPr>
      </w:pPr>
    </w:p>
    <w:p w14:paraId="26CF99F6" w14:textId="63AC6CE8" w:rsidR="00496107" w:rsidRPr="00D603FC" w:rsidRDefault="00496107" w:rsidP="00496107">
      <w:pPr>
        <w:tabs>
          <w:tab w:val="left" w:pos="824"/>
        </w:tabs>
        <w:rPr>
          <w:bCs/>
          <w:color w:val="000000"/>
          <w:lang w:eastAsia="sr-Latn-RS"/>
        </w:rPr>
      </w:pPr>
      <w:r w:rsidRPr="00D603FC">
        <w:rPr>
          <w:b/>
          <w:bCs/>
          <w:color w:val="000000"/>
          <w:sz w:val="24"/>
          <w:szCs w:val="24"/>
          <w:lang w:eastAsia="sr-Latn-RS"/>
        </w:rPr>
        <w:lastRenderedPageBreak/>
        <w:t>Подаци о власнику објекта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496107" w:rsidRPr="00D603FC" w14:paraId="28D613DA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05523608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Назив 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3DEF8535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454C11C4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37C4649E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spacing w:val="-8"/>
                <w:lang w:eastAsia="sr-Latn-RS"/>
              </w:rPr>
              <w:t>Поштански број и место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454D3C0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751CB599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12525BB5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Улица и број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7C94D783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5249474C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48E2143F" w14:textId="3C736570" w:rsidR="00496107" w:rsidRPr="00D603FC" w:rsidRDefault="00921BBC" w:rsidP="00204B31">
            <w:pPr>
              <w:spacing w:after="0"/>
              <w:rPr>
                <w:color w:val="000000"/>
                <w:lang w:eastAsia="sr-Latn-RS"/>
              </w:rPr>
            </w:pPr>
            <w:r>
              <w:rPr>
                <w:color w:val="000000"/>
                <w:lang w:eastAsia="sr-Latn-RS"/>
              </w:rPr>
              <w:t>Контакт т</w:t>
            </w:r>
            <w:r w:rsidR="00496107" w:rsidRPr="00D603FC">
              <w:rPr>
                <w:color w:val="000000"/>
                <w:lang w:eastAsia="sr-Latn-RS"/>
              </w:rPr>
              <w:t>елефон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42FA13C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496107" w:rsidRPr="00D603FC" w14:paraId="570476B1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604119E8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Електронска адреса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3C8BB751" w14:textId="77777777" w:rsidR="00496107" w:rsidRPr="00D603FC" w:rsidRDefault="0049610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3F73E78B" w14:textId="0E27CC4F" w:rsidR="00496107" w:rsidRDefault="00496107" w:rsidP="00496107"/>
    <w:p w14:paraId="4CE160A9" w14:textId="43E6A9AE" w:rsidR="00204B31" w:rsidRPr="00D603FC" w:rsidRDefault="00204B31" w:rsidP="00204B31">
      <w:pPr>
        <w:tabs>
          <w:tab w:val="left" w:pos="824"/>
        </w:tabs>
        <w:rPr>
          <w:bCs/>
          <w:color w:val="000000"/>
          <w:lang w:eastAsia="sr-Latn-RS"/>
        </w:rPr>
      </w:pPr>
      <w:r w:rsidRPr="00D603FC">
        <w:rPr>
          <w:b/>
          <w:bCs/>
          <w:color w:val="000000"/>
          <w:sz w:val="24"/>
          <w:szCs w:val="24"/>
          <w:lang w:eastAsia="sr-Latn-RS"/>
        </w:rPr>
        <w:t>Подаци о кориснику објекта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204B31" w:rsidRPr="00D603FC" w14:paraId="105C0D47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7D462462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 xml:space="preserve">Назив 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6EEC083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204B31" w:rsidRPr="00D603FC" w14:paraId="6A7157D8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36760C4C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spacing w:val="-8"/>
                <w:lang w:eastAsia="sr-Latn-RS"/>
              </w:rPr>
              <w:t>Поштански број и место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69C29F97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204B31" w:rsidRPr="00D603FC" w14:paraId="1355D6D8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1943DA34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Улица и број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5B16C379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204B31" w:rsidRPr="00D603FC" w14:paraId="54D6E682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  <w:hideMark/>
          </w:tcPr>
          <w:p w14:paraId="36A2E92C" w14:textId="0CDA4F1B" w:rsidR="00204B31" w:rsidRPr="00D603FC" w:rsidRDefault="00921BBC" w:rsidP="00204B31">
            <w:pPr>
              <w:spacing w:after="0"/>
              <w:rPr>
                <w:color w:val="000000"/>
                <w:lang w:eastAsia="sr-Latn-RS"/>
              </w:rPr>
            </w:pPr>
            <w:r>
              <w:rPr>
                <w:color w:val="000000"/>
                <w:lang w:eastAsia="sr-Latn-RS"/>
              </w:rPr>
              <w:t>Контакт т</w:t>
            </w:r>
            <w:r w:rsidR="00204B31" w:rsidRPr="00D603FC">
              <w:rPr>
                <w:color w:val="000000"/>
                <w:lang w:eastAsia="sr-Latn-RS"/>
              </w:rPr>
              <w:t>елефон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2D808D0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204B31" w:rsidRPr="00D603FC" w14:paraId="385083F5" w14:textId="77777777" w:rsidTr="00204B31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5355E5FD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Електронска адреса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2164EFCE" w14:textId="77777777" w:rsidR="00204B31" w:rsidRPr="00D603FC" w:rsidRDefault="00204B31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05D683CD" w14:textId="77777777" w:rsidR="00C10ADF" w:rsidRDefault="00C10ADF" w:rsidP="00C10ADF">
      <w:pPr>
        <w:spacing w:after="0"/>
        <w:jc w:val="left"/>
      </w:pPr>
    </w:p>
    <w:p w14:paraId="6D0F9207" w14:textId="54CE3510" w:rsidR="001B08C4" w:rsidRPr="00C10ADF" w:rsidRDefault="001B08C4" w:rsidP="00C10ADF">
      <w:pPr>
        <w:spacing w:after="0"/>
        <w:jc w:val="left"/>
      </w:pPr>
      <w:r w:rsidRPr="00D603FC">
        <w:rPr>
          <w:b/>
          <w:bCs/>
          <w:color w:val="000000"/>
          <w:sz w:val="24"/>
          <w:szCs w:val="24"/>
          <w:lang w:eastAsia="sr-Latn-RS"/>
        </w:rPr>
        <w:t>Пројектант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1B08C4" w:rsidRPr="00D603FC" w14:paraId="01640782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0962182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Име и презиме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13460CC1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7789F953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7580ACF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Занимање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6478560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023FE1C8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032EE5B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Лиценца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39300516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677F8038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67C57664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Контакт телефон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1D5BD823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02A7B22D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2166C574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Електронска адреса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7EB1B633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1B08C4" w:rsidRPr="00D603FC" w14:paraId="3B62CF4D" w14:textId="77777777" w:rsidTr="00942088">
        <w:trPr>
          <w:trHeight w:val="300"/>
        </w:trPr>
        <w:tc>
          <w:tcPr>
            <w:tcW w:w="2268" w:type="dxa"/>
            <w:shd w:val="clear" w:color="000000" w:fill="C0C0C0"/>
            <w:vAlign w:val="center"/>
          </w:tcPr>
          <w:p w14:paraId="766B0E55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Предузеће</w:t>
            </w:r>
          </w:p>
        </w:tc>
        <w:tc>
          <w:tcPr>
            <w:tcW w:w="7938" w:type="dxa"/>
            <w:shd w:val="clear" w:color="000000" w:fill="FFFFFF"/>
            <w:vAlign w:val="center"/>
          </w:tcPr>
          <w:p w14:paraId="0411D69C" w14:textId="77777777" w:rsidR="001B08C4" w:rsidRPr="00D603FC" w:rsidRDefault="001B08C4" w:rsidP="00942088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74D2487F" w14:textId="5522263E" w:rsidR="00496107" w:rsidRPr="00D603FC" w:rsidRDefault="00496107">
      <w:pPr>
        <w:spacing w:after="0"/>
        <w:jc w:val="left"/>
        <w:rPr>
          <w:color w:val="000000"/>
          <w:sz w:val="24"/>
          <w:szCs w:val="24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1323"/>
        <w:gridCol w:w="661"/>
        <w:gridCol w:w="662"/>
        <w:gridCol w:w="1323"/>
        <w:gridCol w:w="1323"/>
        <w:gridCol w:w="661"/>
        <w:gridCol w:w="662"/>
        <w:gridCol w:w="1323"/>
      </w:tblGrid>
      <w:tr w:rsidR="00183750" w:rsidRPr="0073580C" w14:paraId="21BA61A1" w14:textId="77777777" w:rsidTr="0054453D">
        <w:trPr>
          <w:trHeight w:val="336"/>
        </w:trPr>
        <w:tc>
          <w:tcPr>
            <w:tcW w:w="10206" w:type="dxa"/>
            <w:gridSpan w:val="9"/>
            <w:shd w:val="clear" w:color="auto" w:fill="auto"/>
            <w:vAlign w:val="center"/>
          </w:tcPr>
          <w:p w14:paraId="165E8CF4" w14:textId="77777777" w:rsidR="00183750" w:rsidRPr="00E840B5" w:rsidRDefault="00183750" w:rsidP="0054453D">
            <w:pPr>
              <w:spacing w:after="0"/>
              <w:rPr>
                <w:b/>
                <w:color w:val="000000"/>
              </w:rPr>
            </w:pPr>
            <w:bookmarkStart w:id="3" w:name="OLE_LINK30"/>
            <w:bookmarkStart w:id="4" w:name="OLE_LINK35"/>
            <w:r w:rsidRPr="00E840B5">
              <w:rPr>
                <w:b/>
                <w:color w:val="000000"/>
                <w:highlight w:val="lightGray"/>
              </w:rPr>
              <w:t>Технички опис</w:t>
            </w:r>
            <w:bookmarkStart w:id="5" w:name="OLE_LINK23"/>
            <w:r w:rsidRPr="00E840B5">
              <w:rPr>
                <w:b/>
                <w:color w:val="000000"/>
                <w:highlight w:val="lightGray"/>
              </w:rPr>
              <w:t xml:space="preserve"> зграде</w:t>
            </w:r>
            <w:bookmarkEnd w:id="5"/>
            <w:r w:rsidRPr="00E840B5">
              <w:rPr>
                <w:b/>
                <w:color w:val="000000"/>
                <w:highlight w:val="lightGray"/>
              </w:rPr>
              <w:t>:</w:t>
            </w:r>
          </w:p>
          <w:p w14:paraId="44523B51" w14:textId="77777777" w:rsidR="00183750" w:rsidRPr="00E840B5" w:rsidRDefault="00183750" w:rsidP="0054453D">
            <w:pPr>
              <w:spacing w:after="0"/>
              <w:rPr>
                <w:b/>
                <w:color w:val="000000"/>
              </w:rPr>
            </w:pPr>
          </w:p>
        </w:tc>
      </w:tr>
      <w:tr w:rsidR="00183750" w:rsidRPr="00D603FC" w14:paraId="3B1DFC23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064010BE" w14:textId="77777777" w:rsidR="00183750" w:rsidRPr="00D603FC" w:rsidRDefault="00183750" w:rsidP="0054453D">
            <w:pPr>
              <w:spacing w:after="0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Спратност</w:t>
            </w:r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62CF05CA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ED4607" w:rsidRPr="00D603FC" w14:paraId="796EADBC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4E09455B" w14:textId="2AE329EB" w:rsidR="00ED4607" w:rsidRPr="00D603FC" w:rsidRDefault="00ED4607" w:rsidP="0054453D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Датум добијања употребне дозволе (решења) за објекат</w:t>
            </w:r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54B6873A" w14:textId="77777777" w:rsidR="00ED4607" w:rsidRPr="00D603FC" w:rsidRDefault="00ED4607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6B12AA33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085E97D2" w14:textId="77777777" w:rsidR="00183750" w:rsidRPr="00D603FC" w:rsidRDefault="00183750" w:rsidP="0054453D">
            <w:pPr>
              <w:spacing w:after="0"/>
              <w:rPr>
                <w:bCs/>
                <w:color w:val="000000"/>
                <w:sz w:val="24"/>
                <w:szCs w:val="24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Габарити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2FF3033F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>ширина</w:t>
            </w:r>
          </w:p>
        </w:tc>
        <w:tc>
          <w:tcPr>
            <w:tcW w:w="1323" w:type="dxa"/>
            <w:gridSpan w:val="2"/>
            <w:shd w:val="clear" w:color="000000" w:fill="FFFFFF"/>
            <w:vAlign w:val="center"/>
          </w:tcPr>
          <w:p w14:paraId="18D044F5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</w:t>
            </w:r>
            <w:bookmarkStart w:id="6" w:name="OLE_LINK7"/>
            <w:r w:rsidRPr="00D603FC">
              <w:rPr>
                <w:color w:val="000000"/>
              </w:rPr>
              <w:t>(m)</w:t>
            </w:r>
            <w:bookmarkEnd w:id="6"/>
          </w:p>
        </w:tc>
        <w:tc>
          <w:tcPr>
            <w:tcW w:w="1323" w:type="dxa"/>
            <w:shd w:val="clear" w:color="000000" w:fill="FFFFFF"/>
            <w:vAlign w:val="center"/>
          </w:tcPr>
          <w:p w14:paraId="08F21FE8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>дужина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4BBEC3E6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(m)</w:t>
            </w:r>
          </w:p>
        </w:tc>
        <w:tc>
          <w:tcPr>
            <w:tcW w:w="1323" w:type="dxa"/>
            <w:gridSpan w:val="2"/>
            <w:shd w:val="clear" w:color="000000" w:fill="FFFFFF"/>
            <w:vAlign w:val="center"/>
          </w:tcPr>
          <w:p w14:paraId="706E265E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>висина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14:paraId="4CC2DFDB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(m)</w:t>
            </w:r>
          </w:p>
        </w:tc>
      </w:tr>
      <w:tr w:rsidR="00183750" w:rsidRPr="00D603FC" w14:paraId="533087FA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461857F8" w14:textId="77777777" w:rsidR="00183750" w:rsidRPr="00D603FC" w:rsidRDefault="00183750" w:rsidP="0054453D">
            <w:pPr>
              <w:spacing w:after="0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Површина основе</w:t>
            </w:r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2EF39F3C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   (m</w:t>
            </w:r>
            <w:r w:rsidRPr="00D603FC">
              <w:rPr>
                <w:color w:val="000000"/>
                <w:vertAlign w:val="superscript"/>
              </w:rPr>
              <w:t>2</w:t>
            </w:r>
            <w:r w:rsidRPr="00D603FC">
              <w:rPr>
                <w:color w:val="000000"/>
              </w:rPr>
              <w:t>)</w:t>
            </w:r>
          </w:p>
        </w:tc>
      </w:tr>
      <w:tr w:rsidR="00183750" w:rsidRPr="00D603FC" w14:paraId="520E964B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07DD7118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Површина укупна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55484F14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   (m</w:t>
            </w:r>
            <w:r w:rsidRPr="00D603FC">
              <w:rPr>
                <w:color w:val="000000"/>
                <w:vertAlign w:val="superscript"/>
              </w:rPr>
              <w:t>2</w:t>
            </w:r>
            <w:r w:rsidRPr="00D603FC">
              <w:rPr>
                <w:color w:val="000000"/>
              </w:rPr>
              <w:t>)</w:t>
            </w:r>
          </w:p>
        </w:tc>
      </w:tr>
      <w:tr w:rsidR="00183750" w:rsidRPr="00D603FC" w14:paraId="4CB6ABB4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14A8A7E5" w14:textId="77777777" w:rsidR="00183750" w:rsidRPr="00D603F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Површина крова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253DBE35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   (m</w:t>
            </w:r>
            <w:r w:rsidRPr="00D603FC">
              <w:rPr>
                <w:color w:val="000000"/>
                <w:vertAlign w:val="superscript"/>
              </w:rPr>
              <w:t>2</w:t>
            </w:r>
            <w:r w:rsidRPr="00D603FC">
              <w:rPr>
                <w:color w:val="000000"/>
              </w:rPr>
              <w:t>)</w:t>
            </w:r>
          </w:p>
        </w:tc>
      </w:tr>
      <w:tr w:rsidR="00183750" w:rsidRPr="00D603FC" w14:paraId="0B966685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16E5F7ED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Основа крова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0F650948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ширина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3221BBE4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(m)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5331DE29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дужина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3B24BDE9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color w:val="000000"/>
              </w:rPr>
              <w:t xml:space="preserve">  (m)</w:t>
            </w:r>
          </w:p>
        </w:tc>
      </w:tr>
      <w:tr w:rsidR="00183750" w:rsidRPr="00D603FC" w14:paraId="70211C2A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23E7ABC0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Доступна површина крова за постављање соларних панела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09B49768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D603FC">
              <w:rPr>
                <w:color w:val="000000"/>
              </w:rPr>
              <w:t>(m</w:t>
            </w:r>
            <w:r w:rsidRPr="00D603FC">
              <w:rPr>
                <w:color w:val="000000"/>
                <w:vertAlign w:val="superscript"/>
              </w:rPr>
              <w:t>2</w:t>
            </w:r>
            <w:r w:rsidRPr="00D603FC">
              <w:rPr>
                <w:color w:val="000000"/>
              </w:rPr>
              <w:t>)</w:t>
            </w:r>
          </w:p>
        </w:tc>
      </w:tr>
      <w:tr w:rsidR="00183750" w:rsidRPr="00D603FC" w14:paraId="1B4FDC4A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4142579E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Потрошња електричне енергије објекта за карактеристичне месеце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292812A7" w14:textId="27A57884" w:rsidR="00183750" w:rsidRPr="00DD6280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фебруар (kWh)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01606ABC" w14:textId="1F49BF9D" w:rsidR="00183750" w:rsidRPr="00DD6280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мај (kWh)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6AEB6E82" w14:textId="5B7EFFE2" w:rsidR="00183750" w:rsidRPr="00DD6280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август (kWh)</w:t>
            </w:r>
          </w:p>
        </w:tc>
        <w:tc>
          <w:tcPr>
            <w:tcW w:w="1985" w:type="dxa"/>
            <w:gridSpan w:val="2"/>
            <w:shd w:val="clear" w:color="auto" w:fill="FFFFFF"/>
            <w:vAlign w:val="center"/>
          </w:tcPr>
          <w:p w14:paraId="64FB649E" w14:textId="444CA139" w:rsidR="00183750" w:rsidRPr="00DD6280" w:rsidRDefault="00183750" w:rsidP="0054453D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новембар (kWh)</w:t>
            </w:r>
          </w:p>
        </w:tc>
      </w:tr>
      <w:tr w:rsidR="00183750" w:rsidRPr="00D603FC" w14:paraId="7F778EA0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61C2C305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Радно време објекта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07C0833E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7697633C" w14:textId="77777777" w:rsidTr="0054453D">
        <w:trPr>
          <w:trHeight w:val="300"/>
        </w:trPr>
        <w:tc>
          <w:tcPr>
            <w:tcW w:w="2268" w:type="dxa"/>
            <w:shd w:val="clear" w:color="auto" w:fill="C0C0C0"/>
            <w:vAlign w:val="center"/>
          </w:tcPr>
          <w:p w14:paraId="28A79DAB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Период највеће потрошње електричне енергије</w:t>
            </w:r>
          </w:p>
        </w:tc>
        <w:tc>
          <w:tcPr>
            <w:tcW w:w="7938" w:type="dxa"/>
            <w:gridSpan w:val="8"/>
            <w:shd w:val="clear" w:color="auto" w:fill="FFFFFF"/>
            <w:vAlign w:val="center"/>
          </w:tcPr>
          <w:p w14:paraId="4158613E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59507F5B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28C6DB3A" w14:textId="77777777" w:rsidR="00183750" w:rsidRPr="00D603FC" w:rsidRDefault="00183750" w:rsidP="0054453D">
            <w:pPr>
              <w:spacing w:after="0"/>
              <w:rPr>
                <w:color w:val="000000"/>
              </w:rPr>
            </w:pPr>
            <w:bookmarkStart w:id="7" w:name="OLE_LINK48"/>
            <w:bookmarkStart w:id="8" w:name="OLE_LINK49"/>
            <w:r w:rsidRPr="00D603FC">
              <w:rPr>
                <w:bCs/>
                <w:color w:val="000000"/>
                <w:sz w:val="24"/>
                <w:szCs w:val="24"/>
              </w:rPr>
              <w:t>Година изградње</w:t>
            </w:r>
            <w:bookmarkEnd w:id="7"/>
            <w:bookmarkEnd w:id="8"/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6FD4FF3B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593C8957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0032A8E5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 xml:space="preserve">Година веће реконструкције </w:t>
            </w:r>
            <w:bookmarkStart w:id="9" w:name="OLE_LINK19"/>
            <w:bookmarkStart w:id="10" w:name="OLE_LINK20"/>
            <w:r w:rsidRPr="00D603FC">
              <w:rPr>
                <w:bCs/>
                <w:color w:val="000000"/>
                <w:sz w:val="24"/>
                <w:szCs w:val="24"/>
              </w:rPr>
              <w:t>(</w:t>
            </w:r>
            <w:r>
              <w:rPr>
                <w:bCs/>
                <w:color w:val="000000"/>
                <w:sz w:val="24"/>
                <w:szCs w:val="24"/>
                <w:lang w:val="sr-Latn-CS"/>
              </w:rPr>
              <w:t>1</w:t>
            </w:r>
            <w:r w:rsidRPr="00D603FC">
              <w:rPr>
                <w:bCs/>
                <w:color w:val="000000"/>
                <w:sz w:val="24"/>
                <w:szCs w:val="24"/>
              </w:rPr>
              <w:t>)</w:t>
            </w:r>
            <w:bookmarkEnd w:id="9"/>
            <w:bookmarkEnd w:id="10"/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3285FCB5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72B9ACB7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026DB1D1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t>Година задње реконструкције (</w:t>
            </w:r>
            <w:r>
              <w:rPr>
                <w:bCs/>
                <w:color w:val="000000"/>
                <w:sz w:val="24"/>
                <w:szCs w:val="24"/>
                <w:lang w:val="sr-Latn-CS"/>
              </w:rPr>
              <w:t>1</w:t>
            </w:r>
            <w:r w:rsidRPr="00D603FC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454B3EEC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  <w:tr w:rsidR="00183750" w:rsidRPr="00D603FC" w14:paraId="2C704649" w14:textId="77777777" w:rsidTr="0054453D">
        <w:trPr>
          <w:trHeight w:val="300"/>
        </w:trPr>
        <w:tc>
          <w:tcPr>
            <w:tcW w:w="2268" w:type="dxa"/>
            <w:shd w:val="clear" w:color="000000" w:fill="C0C0C0"/>
          </w:tcPr>
          <w:p w14:paraId="5823D62D" w14:textId="77777777" w:rsidR="00183750" w:rsidRPr="00D603FC" w:rsidRDefault="00183750" w:rsidP="0054453D">
            <w:pPr>
              <w:spacing w:after="0"/>
              <w:rPr>
                <w:color w:val="000000"/>
              </w:rPr>
            </w:pPr>
            <w:r w:rsidRPr="00D603FC">
              <w:rPr>
                <w:bCs/>
                <w:color w:val="000000"/>
                <w:sz w:val="24"/>
                <w:szCs w:val="24"/>
              </w:rPr>
              <w:lastRenderedPageBreak/>
              <w:t>Носећа конструкција</w:t>
            </w:r>
            <w:r>
              <w:rPr>
                <w:bCs/>
                <w:color w:val="000000"/>
                <w:sz w:val="24"/>
                <w:szCs w:val="24"/>
              </w:rPr>
              <w:t xml:space="preserve"> објекта</w:t>
            </w:r>
          </w:p>
        </w:tc>
        <w:tc>
          <w:tcPr>
            <w:tcW w:w="7938" w:type="dxa"/>
            <w:gridSpan w:val="8"/>
            <w:shd w:val="clear" w:color="000000" w:fill="FFFFFF"/>
            <w:vAlign w:val="center"/>
          </w:tcPr>
          <w:p w14:paraId="71DC5330" w14:textId="77777777" w:rsidR="00183750" w:rsidRPr="00D603FC" w:rsidRDefault="00183750" w:rsidP="0054453D">
            <w:pPr>
              <w:spacing w:after="0"/>
              <w:jc w:val="left"/>
              <w:rPr>
                <w:color w:val="000000"/>
              </w:rPr>
            </w:pPr>
          </w:p>
        </w:tc>
      </w:tr>
    </w:tbl>
    <w:p w14:paraId="787ECB98" w14:textId="3E1EF27F" w:rsidR="003A6009" w:rsidRPr="00D603FC" w:rsidRDefault="00C519B4" w:rsidP="003A6009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  <w:r w:rsidRPr="00D603FC" w:rsidDel="00C519B4">
        <w:rPr>
          <w:bCs/>
          <w:color w:val="000000"/>
          <w:sz w:val="24"/>
          <w:szCs w:val="24"/>
          <w:lang w:eastAsia="sr-Latn-RS"/>
        </w:rPr>
        <w:t xml:space="preserve"> </w:t>
      </w:r>
      <w:bookmarkStart w:id="11" w:name="OLE_LINK29"/>
      <w:bookmarkEnd w:id="3"/>
      <w:bookmarkEnd w:id="4"/>
      <w:r w:rsidR="003A6009" w:rsidRPr="00D603FC">
        <w:rPr>
          <w:bCs/>
          <w:color w:val="000000"/>
          <w:sz w:val="24"/>
          <w:szCs w:val="24"/>
          <w:lang w:eastAsia="sr-Latn-RS"/>
        </w:rPr>
        <w:t>(</w:t>
      </w:r>
      <w:r>
        <w:rPr>
          <w:bCs/>
          <w:color w:val="000000"/>
          <w:sz w:val="24"/>
          <w:szCs w:val="24"/>
          <w:lang w:val="sr-Latn-CS" w:eastAsia="sr-Latn-RS"/>
        </w:rPr>
        <w:t>1</w:t>
      </w:r>
      <w:r w:rsidR="003A6009" w:rsidRPr="00D603FC">
        <w:rPr>
          <w:bCs/>
          <w:color w:val="000000"/>
          <w:sz w:val="24"/>
          <w:szCs w:val="24"/>
          <w:lang w:eastAsia="sr-Latn-RS"/>
        </w:rPr>
        <w:t xml:space="preserve">) – </w:t>
      </w:r>
      <w:bookmarkEnd w:id="11"/>
      <w:r w:rsidR="003A6009" w:rsidRPr="00D603FC">
        <w:rPr>
          <w:bCs/>
          <w:color w:val="000000"/>
          <w:sz w:val="24"/>
          <w:szCs w:val="24"/>
          <w:lang w:eastAsia="sr-Latn-RS"/>
        </w:rPr>
        <w:t>година извођења радова и опис радова</w:t>
      </w:r>
    </w:p>
    <w:p w14:paraId="4B191378" w14:textId="118B12E9" w:rsidR="00BA1CC9" w:rsidRPr="00C10ADF" w:rsidRDefault="00BA1CC9" w:rsidP="00BA1CC9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  <w:bookmarkStart w:id="12" w:name="OLE_LINK42"/>
      <w:bookmarkStart w:id="13" w:name="OLE_LINK43"/>
      <w:r w:rsidRPr="00D9390D">
        <w:rPr>
          <w:b/>
          <w:bCs/>
          <w:color w:val="000000"/>
          <w:sz w:val="24"/>
          <w:szCs w:val="24"/>
          <w:lang w:val="sr-Latn-RS" w:eastAsia="sr-Latn-RS"/>
        </w:rPr>
        <w:t>Соларни панели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1890"/>
        <w:gridCol w:w="945"/>
        <w:gridCol w:w="945"/>
        <w:gridCol w:w="1891"/>
      </w:tblGrid>
      <w:tr w:rsidR="00183750" w:rsidRPr="00B24E7E" w14:paraId="61EC5262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0C57C668" w14:textId="77777777" w:rsidR="00183750" w:rsidRPr="00E626C7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5671" w:type="dxa"/>
            <w:gridSpan w:val="4"/>
            <w:shd w:val="clear" w:color="auto" w:fill="auto"/>
            <w:vAlign w:val="center"/>
          </w:tcPr>
          <w:p w14:paraId="1E6348CB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B24E7E" w14:paraId="5A1FBD36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4221741C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Ефикасност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8702F57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22D4D5ED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B24E7E" w14:paraId="379E6726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  <w:hideMark/>
          </w:tcPr>
          <w:p w14:paraId="0EAAB1D6" w14:textId="77777777" w:rsidR="00183750" w:rsidRPr="00E840B5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CS"/>
              </w:rPr>
            </w:pPr>
            <w:r w:rsidRPr="0073580C">
              <w:rPr>
                <w:bCs/>
                <w:color w:val="000000"/>
                <w:sz w:val="24"/>
                <w:szCs w:val="24"/>
              </w:rPr>
              <w:t>Максимална снага</w:t>
            </w:r>
            <w:r w:rsidRPr="00B24E7E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sr-Latn-CS"/>
              </w:rPr>
              <w:t>(</w:t>
            </w:r>
            <w:r w:rsidRPr="0073580C">
              <w:rPr>
                <w:bCs/>
                <w:color w:val="000000"/>
                <w:sz w:val="24"/>
                <w:szCs w:val="24"/>
              </w:rPr>
              <w:t>Pmax</w:t>
            </w:r>
            <w:r>
              <w:rPr>
                <w:bCs/>
                <w:color w:val="000000"/>
                <w:sz w:val="24"/>
                <w:szCs w:val="24"/>
                <w:lang w:val="sr-Latn-CS"/>
              </w:rPr>
              <w:t>) (Wp)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7523D3" w14:textId="77777777" w:rsidR="00183750" w:rsidRPr="0073580C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14:paraId="39EC41A0" w14:textId="77777777" w:rsidR="00183750" w:rsidRPr="00B24E7E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 w:rsidRPr="0073580C">
              <w:rPr>
                <w:bCs/>
                <w:color w:val="000000"/>
                <w:sz w:val="24"/>
                <w:szCs w:val="24"/>
              </w:rPr>
              <w:t>[</w:t>
            </w:r>
            <w:r w:rsidRPr="00B24E7E">
              <w:rPr>
                <w:bCs/>
                <w:color w:val="000000"/>
                <w:sz w:val="24"/>
                <w:szCs w:val="24"/>
                <w:lang w:val="en-US"/>
              </w:rPr>
              <w:t>W</w:t>
            </w:r>
            <w:r w:rsidRPr="00B24E7E">
              <w:rPr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183750" w:rsidRPr="00B24E7E" w14:paraId="340E5DDD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52E7F658" w14:textId="77777777" w:rsidR="00183750" w:rsidRPr="00DD628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Рок важења фабричке гаранције соларних панела</w:t>
            </w:r>
          </w:p>
        </w:tc>
        <w:tc>
          <w:tcPr>
            <w:tcW w:w="5671" w:type="dxa"/>
            <w:gridSpan w:val="4"/>
            <w:shd w:val="clear" w:color="auto" w:fill="auto"/>
            <w:vAlign w:val="center"/>
          </w:tcPr>
          <w:p w14:paraId="27E26A22" w14:textId="77777777" w:rsidR="00183750" w:rsidRPr="00487A58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E626C7" w14:paraId="4F55A03F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2633B403" w14:textId="77777777" w:rsidR="00183750" w:rsidRPr="00E626C7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 w:rsidRPr="00E840B5">
              <w:rPr>
                <w:sz w:val="24"/>
              </w:rPr>
              <w:t>Димензије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8DB0EE" w14:textId="03095655" w:rsidR="00183750" w:rsidRDefault="00183750" w:rsidP="00183750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Ширина х дужина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5EC96C22" w14:textId="77777777" w:rsidR="00183750" w:rsidRDefault="00183750" w:rsidP="0054453D">
            <w:pPr>
              <w:spacing w:after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m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0462DBD" w14:textId="77777777" w:rsidR="00183750" w:rsidRDefault="00183750" w:rsidP="0054453D">
            <w:pPr>
              <w:spacing w:after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m</w:t>
            </w:r>
          </w:p>
        </w:tc>
      </w:tr>
    </w:tbl>
    <w:p w14:paraId="263B8958" w14:textId="77777777" w:rsidR="00183750" w:rsidRDefault="00183750" w:rsidP="00D9390D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</w:p>
    <w:p w14:paraId="4A99BDB1" w14:textId="1F613A68" w:rsidR="00B24E7E" w:rsidRPr="00C10ADF" w:rsidRDefault="00B24E7E" w:rsidP="00D9390D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  <w:r w:rsidRPr="00D9390D">
        <w:rPr>
          <w:b/>
          <w:bCs/>
          <w:color w:val="000000"/>
          <w:sz w:val="24"/>
          <w:szCs w:val="24"/>
          <w:lang w:eastAsia="sr-Latn-RS"/>
        </w:rPr>
        <w:t>Инвертор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2835"/>
        <w:gridCol w:w="2836"/>
      </w:tblGrid>
      <w:tr w:rsidR="00183750" w:rsidRPr="00F212F3" w14:paraId="6B0C084C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0F859CAD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13D84642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F212F3" w14:paraId="1FB66693" w14:textId="77777777" w:rsidTr="0054453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  <w:hideMark/>
          </w:tcPr>
          <w:p w14:paraId="47A73FE6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Називна</w:t>
            </w:r>
            <w:r w:rsidRPr="00F212F3">
              <w:rPr>
                <w:bCs/>
                <w:color w:val="000000"/>
                <w:sz w:val="24"/>
                <w:szCs w:val="24"/>
              </w:rPr>
              <w:t xml:space="preserve"> снага P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4B30CB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14:paraId="3D9BDE92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 w:rsidRPr="00F212F3">
              <w:rPr>
                <w:bCs/>
                <w:color w:val="000000"/>
                <w:sz w:val="24"/>
                <w:szCs w:val="24"/>
              </w:rPr>
              <w:t>[</w:t>
            </w:r>
            <w:r w:rsidRPr="00F212F3">
              <w:rPr>
                <w:bCs/>
                <w:color w:val="000000"/>
                <w:sz w:val="24"/>
                <w:szCs w:val="24"/>
                <w:lang w:val="en-US"/>
              </w:rPr>
              <w:t>W</w:t>
            </w:r>
            <w:r w:rsidRPr="00F212F3">
              <w:rPr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183750" w:rsidRPr="00F212F3" w14:paraId="5087B767" w14:textId="77777777" w:rsidTr="0054453D">
        <w:trPr>
          <w:trHeight w:val="7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3389DF95" w14:textId="77777777" w:rsidR="00183750" w:rsidRPr="00193CD5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Место монтаже инвертора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4B532A39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F212F3" w14:paraId="1E6759F6" w14:textId="77777777" w:rsidTr="0054453D">
        <w:trPr>
          <w:trHeight w:val="7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0193DD70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Степен заштите за орман инвертора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20A2BE32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F212F3" w14:paraId="23956D00" w14:textId="77777777" w:rsidTr="0054453D">
        <w:trPr>
          <w:trHeight w:val="7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7DF2F084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Рок важења фабричке гаранције инвертора</w:t>
            </w:r>
            <w:r w:rsidRPr="00CC5895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6C01FEB6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83750" w:rsidRPr="00F212F3" w14:paraId="68FA7E55" w14:textId="77777777" w:rsidTr="0054453D">
        <w:trPr>
          <w:trHeight w:val="7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36836D98" w14:textId="77777777" w:rsidR="00183750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Ефикасност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6B103CD4" w14:textId="77777777" w:rsidR="00183750" w:rsidRPr="00F212F3" w:rsidRDefault="00183750" w:rsidP="0054453D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08C390F2" w14:textId="77777777" w:rsidR="002055C4" w:rsidRDefault="00B24E7E" w:rsidP="00D9390D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  <w:r w:rsidRPr="00D603FC" w:rsidDel="00C519B4">
        <w:rPr>
          <w:bCs/>
          <w:color w:val="000000"/>
          <w:sz w:val="24"/>
          <w:szCs w:val="24"/>
          <w:lang w:eastAsia="sr-Latn-RS"/>
        </w:rPr>
        <w:t xml:space="preserve"> </w:t>
      </w:r>
    </w:p>
    <w:p w14:paraId="4FC0C027" w14:textId="58F9DD89" w:rsidR="0013721A" w:rsidRPr="00C10ADF" w:rsidRDefault="00183750" w:rsidP="00D9390D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  <w:r w:rsidRPr="00E840B5">
        <w:rPr>
          <w:b/>
          <w:bCs/>
          <w:color w:val="000000"/>
          <w:sz w:val="24"/>
          <w:szCs w:val="24"/>
        </w:rPr>
        <w:t>Управљање</w:t>
      </w:r>
      <w:r>
        <w:rPr>
          <w:b/>
          <w:bCs/>
          <w:color w:val="000000"/>
          <w:sz w:val="24"/>
          <w:szCs w:val="24"/>
        </w:rPr>
        <w:t xml:space="preserve"> -</w:t>
      </w:r>
      <w:r w:rsidRPr="00E840B5">
        <w:rPr>
          <w:b/>
          <w:bCs/>
          <w:color w:val="000000"/>
          <w:sz w:val="24"/>
          <w:szCs w:val="24"/>
        </w:rPr>
        <w:t xml:space="preserve"> (набројати управљачке елементе</w:t>
      </w:r>
      <w:r w:rsidRPr="00487A58">
        <w:rPr>
          <w:b/>
          <w:bCs/>
          <w:color w:val="000000"/>
          <w:sz w:val="24"/>
          <w:szCs w:val="24"/>
        </w:rPr>
        <w:t xml:space="preserve"> </w:t>
      </w:r>
      <w:r w:rsidRPr="00E840B5">
        <w:rPr>
          <w:b/>
          <w:bCs/>
          <w:color w:val="000000"/>
          <w:sz w:val="24"/>
          <w:szCs w:val="24"/>
        </w:rPr>
        <w:t>и навести карактеристике</w:t>
      </w:r>
      <w:r>
        <w:rPr>
          <w:b/>
          <w:bCs/>
          <w:color w:val="000000"/>
          <w:sz w:val="24"/>
          <w:szCs w:val="24"/>
        </w:rPr>
        <w:t>, начин контроле рада инвертора, начин приказа статистике производње итд</w:t>
      </w:r>
      <w:r w:rsidRPr="00E840B5">
        <w:rPr>
          <w:b/>
          <w:bCs/>
          <w:color w:val="000000"/>
          <w:sz w:val="24"/>
          <w:szCs w:val="24"/>
        </w:rPr>
        <w:t>)</w:t>
      </w:r>
      <w:r w:rsidR="0013721A" w:rsidRPr="00D9390D">
        <w:rPr>
          <w:b/>
          <w:bCs/>
          <w:color w:val="000000"/>
          <w:sz w:val="24"/>
          <w:szCs w:val="24"/>
          <w:lang w:eastAsia="sr-Latn-RS"/>
        </w:rPr>
        <w:t xml:space="preserve"> 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1"/>
      </w:tblGrid>
      <w:tr w:rsidR="0013721A" w:rsidRPr="00F212F3" w14:paraId="4E6303FB" w14:textId="77777777" w:rsidTr="00D9390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  <w:hideMark/>
          </w:tcPr>
          <w:p w14:paraId="30986592" w14:textId="145C2594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2186E099" w14:textId="5B3AAF74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3EECDA6E" w14:textId="77777777" w:rsidTr="00D9390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71CB3E7A" w14:textId="2A6D8752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1D28BD24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7223690E" w14:textId="77777777" w:rsidTr="00D9390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36EAFA85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6F99962F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647CF589" w14:textId="77777777" w:rsidTr="00D9390D">
        <w:trPr>
          <w:trHeight w:val="300"/>
        </w:trPr>
        <w:tc>
          <w:tcPr>
            <w:tcW w:w="4536" w:type="dxa"/>
            <w:shd w:val="clear" w:color="auto" w:fill="D0CECE" w:themeFill="background2" w:themeFillShade="E6"/>
            <w:noWrap/>
            <w:vAlign w:val="center"/>
          </w:tcPr>
          <w:p w14:paraId="31BDF48F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5671" w:type="dxa"/>
            <w:shd w:val="clear" w:color="auto" w:fill="auto"/>
            <w:vAlign w:val="center"/>
          </w:tcPr>
          <w:p w14:paraId="5F5BEC16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</w:tbl>
    <w:p w14:paraId="5FA71B66" w14:textId="77777777" w:rsidR="0013721A" w:rsidRDefault="0013721A" w:rsidP="00D9390D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  <w:r w:rsidRPr="00D603FC" w:rsidDel="00C519B4">
        <w:rPr>
          <w:bCs/>
          <w:color w:val="000000"/>
          <w:sz w:val="24"/>
          <w:szCs w:val="24"/>
          <w:lang w:eastAsia="sr-Latn-RS"/>
        </w:rPr>
        <w:t xml:space="preserve"> </w:t>
      </w:r>
    </w:p>
    <w:p w14:paraId="5CF18125" w14:textId="04B4ADC2" w:rsidR="0013721A" w:rsidRPr="00C10ADF" w:rsidRDefault="00183750" w:rsidP="00D9390D">
      <w:pPr>
        <w:spacing w:after="0"/>
        <w:jc w:val="left"/>
        <w:rPr>
          <w:b/>
          <w:bCs/>
          <w:color w:val="000000"/>
          <w:sz w:val="24"/>
          <w:szCs w:val="24"/>
        </w:rPr>
      </w:pPr>
      <w:r w:rsidRPr="00E840B5">
        <w:rPr>
          <w:b/>
          <w:bCs/>
          <w:color w:val="000000"/>
          <w:sz w:val="24"/>
          <w:szCs w:val="24"/>
        </w:rPr>
        <w:t>Конструкција за ношење соларних панела (</w:t>
      </w:r>
      <w:r>
        <w:rPr>
          <w:b/>
          <w:bCs/>
          <w:color w:val="000000"/>
          <w:sz w:val="24"/>
          <w:szCs w:val="24"/>
        </w:rPr>
        <w:t>тип</w:t>
      </w:r>
      <w:r w:rsidRPr="00E840B5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оријентација</w:t>
      </w:r>
      <w:r w:rsidRPr="00E840B5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 xml:space="preserve">угао нагиба, </w:t>
      </w:r>
      <w:r>
        <w:rPr>
          <w:b/>
          <w:bCs/>
          <w:color w:val="000000"/>
          <w:sz w:val="24"/>
          <w:szCs w:val="24"/>
          <w:lang w:val="en-US"/>
        </w:rPr>
        <w:t>kg</w:t>
      </w:r>
      <w:r w:rsidRPr="00487A58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  <w:lang w:val="en-US"/>
        </w:rPr>
        <w:t>m</w:t>
      </w:r>
      <w:r w:rsidRPr="00487A58">
        <w:rPr>
          <w:b/>
          <w:bCs/>
          <w:color w:val="000000"/>
          <w:sz w:val="24"/>
          <w:szCs w:val="24"/>
          <w:vertAlign w:val="superscript"/>
        </w:rPr>
        <w:t>2</w:t>
      </w:r>
      <w:r w:rsidRPr="00E840B5">
        <w:rPr>
          <w:b/>
          <w:bCs/>
          <w:color w:val="000000"/>
          <w:sz w:val="24"/>
          <w:szCs w:val="24"/>
        </w:rPr>
        <w:t>):</w:t>
      </w:r>
    </w:p>
    <w:tbl>
      <w:tblPr>
        <w:tblW w:w="1020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3"/>
      </w:tblGrid>
      <w:tr w:rsidR="0013721A" w:rsidRPr="00F212F3" w14:paraId="08C51C7A" w14:textId="77777777" w:rsidTr="00D9390D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F449C6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04103A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31BF08E6" w14:textId="55E0FAD8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280C544F" w14:textId="77777777" w:rsidTr="00D9390D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</w:tcPr>
          <w:p w14:paraId="0CE21B49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2F6276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593D8461" w14:textId="396FE84B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7DE6F77C" w14:textId="77777777" w:rsidTr="00D9390D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</w:tcPr>
          <w:p w14:paraId="7C0B10B8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75E8C8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4F8D619F" w14:textId="50595DF2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tr w:rsidR="0013721A" w:rsidRPr="00F212F3" w14:paraId="7F31C339" w14:textId="77777777" w:rsidTr="00D9390D">
        <w:trPr>
          <w:trHeight w:val="300"/>
        </w:trPr>
        <w:tc>
          <w:tcPr>
            <w:tcW w:w="3402" w:type="dxa"/>
            <w:shd w:val="clear" w:color="auto" w:fill="auto"/>
            <w:noWrap/>
            <w:vAlign w:val="center"/>
          </w:tcPr>
          <w:p w14:paraId="20B15160" w14:textId="77777777" w:rsidR="0013721A" w:rsidRPr="00487A58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48BBCD" w14:textId="77777777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4D8B9722" w14:textId="6A1DFB90" w:rsidR="0013721A" w:rsidRPr="00F212F3" w:rsidRDefault="0013721A" w:rsidP="00F212F3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  <w:bookmarkEnd w:id="12"/>
      <w:bookmarkEnd w:id="13"/>
    </w:tbl>
    <w:p w14:paraId="58B7717F" w14:textId="77777777" w:rsidR="00C10ADF" w:rsidRDefault="00C10ADF" w:rsidP="00ED2E20">
      <w:pPr>
        <w:spacing w:after="0"/>
        <w:jc w:val="left"/>
      </w:pPr>
    </w:p>
    <w:p w14:paraId="277C3FF1" w14:textId="005BB18F" w:rsidR="00ED2E20" w:rsidRPr="00C10ADF" w:rsidRDefault="00ED2E20" w:rsidP="00ED2E20">
      <w:pPr>
        <w:spacing w:after="0"/>
        <w:jc w:val="left"/>
        <w:rPr>
          <w:b/>
        </w:rPr>
      </w:pPr>
      <w:r w:rsidRPr="00C10ADF">
        <w:rPr>
          <w:b/>
          <w:color w:val="000000"/>
          <w:sz w:val="24"/>
          <w:szCs w:val="24"/>
          <w:lang w:eastAsia="sr-Latn-RS"/>
        </w:rPr>
        <w:t>СПИСАК ТЕХНИЧКЕ ДОКУМЕНТАЦИЈЕ</w:t>
      </w:r>
      <w:r w:rsidR="005846B1" w:rsidRPr="00C10ADF">
        <w:rPr>
          <w:b/>
          <w:color w:val="000000"/>
          <w:sz w:val="24"/>
          <w:szCs w:val="24"/>
          <w:lang w:val="sr-Cyrl-RS" w:eastAsia="sr-Latn-RS"/>
        </w:rPr>
        <w:t xml:space="preserve"> </w:t>
      </w:r>
      <w:r w:rsidRPr="00C10ADF">
        <w:rPr>
          <w:b/>
          <w:color w:val="000000"/>
          <w:sz w:val="24"/>
          <w:szCs w:val="24"/>
          <w:lang w:eastAsia="sr-Latn-RS"/>
        </w:rPr>
        <w:t>КОРИШЋЕН</w:t>
      </w:r>
      <w:r w:rsidR="005846B1" w:rsidRPr="00C10ADF">
        <w:rPr>
          <w:b/>
          <w:color w:val="000000"/>
          <w:sz w:val="24"/>
          <w:szCs w:val="24"/>
          <w:lang w:val="sr-Cyrl-RS" w:eastAsia="sr-Latn-RS"/>
        </w:rPr>
        <w:t>Е</w:t>
      </w:r>
      <w:r w:rsidRPr="00C10ADF">
        <w:rPr>
          <w:b/>
          <w:color w:val="000000"/>
          <w:sz w:val="24"/>
          <w:szCs w:val="24"/>
          <w:lang w:eastAsia="sr-Latn-RS"/>
        </w:rPr>
        <w:t xml:space="preserve"> ЗА ИЗРАДУ СТУДИЈЕ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ED2E20" w:rsidRPr="00D603FC" w14:paraId="0ACB5004" w14:textId="77777777" w:rsidTr="00ED2E20">
        <w:tc>
          <w:tcPr>
            <w:tcW w:w="567" w:type="dxa"/>
            <w:shd w:val="clear" w:color="auto" w:fill="C0C0C0"/>
          </w:tcPr>
          <w:p w14:paraId="6FCD70FD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bookmarkStart w:id="14" w:name="OLE_LINK51"/>
            <w:bookmarkStart w:id="15" w:name="OLE_LINK52"/>
            <w:bookmarkStart w:id="16" w:name="OLE_LINK62"/>
            <w:r w:rsidRPr="00D603FC">
              <w:rPr>
                <w:color w:val="000000"/>
                <w:lang w:eastAsia="sr-Latn-RS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37747C24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02A397FB" w14:textId="77777777" w:rsidTr="00ED2E20">
        <w:tc>
          <w:tcPr>
            <w:tcW w:w="567" w:type="dxa"/>
            <w:shd w:val="clear" w:color="auto" w:fill="C0C0C0"/>
          </w:tcPr>
          <w:p w14:paraId="34C96240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2CCAFEF4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48266AB3" w14:textId="77777777" w:rsidTr="00ED2E20">
        <w:tc>
          <w:tcPr>
            <w:tcW w:w="567" w:type="dxa"/>
            <w:shd w:val="clear" w:color="auto" w:fill="C0C0C0"/>
          </w:tcPr>
          <w:p w14:paraId="590A3AA5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7878AA33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5E1CEFFF" w14:textId="77777777" w:rsidTr="00ED2E20">
        <w:tc>
          <w:tcPr>
            <w:tcW w:w="567" w:type="dxa"/>
            <w:shd w:val="clear" w:color="auto" w:fill="C0C0C0"/>
          </w:tcPr>
          <w:p w14:paraId="04D83EC1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4.</w:t>
            </w:r>
          </w:p>
        </w:tc>
        <w:tc>
          <w:tcPr>
            <w:tcW w:w="9639" w:type="dxa"/>
            <w:shd w:val="clear" w:color="auto" w:fill="auto"/>
          </w:tcPr>
          <w:p w14:paraId="76EC30E6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37C43296" w14:textId="77777777" w:rsidTr="00ED2E20">
        <w:tc>
          <w:tcPr>
            <w:tcW w:w="567" w:type="dxa"/>
            <w:shd w:val="clear" w:color="auto" w:fill="C0C0C0"/>
          </w:tcPr>
          <w:p w14:paraId="17300100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14:paraId="27A31E0A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bookmarkEnd w:id="14"/>
      <w:bookmarkEnd w:id="15"/>
      <w:bookmarkEnd w:id="16"/>
    </w:tbl>
    <w:p w14:paraId="5C3539D2" w14:textId="77777777" w:rsidR="00C10ADF" w:rsidRDefault="00C10ADF" w:rsidP="00C10ADF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p w14:paraId="34A0B4D7" w14:textId="490AAE12" w:rsidR="00E04024" w:rsidRPr="00C10ADF" w:rsidRDefault="00D603FC" w:rsidP="00C10ADF">
      <w:pPr>
        <w:spacing w:after="0"/>
        <w:jc w:val="left"/>
        <w:rPr>
          <w:b/>
          <w:bCs/>
          <w:color w:val="000000"/>
          <w:sz w:val="24"/>
          <w:szCs w:val="24"/>
          <w:lang w:eastAsia="sr-Latn-RS"/>
        </w:rPr>
      </w:pPr>
      <w:r w:rsidRPr="00C10ADF">
        <w:rPr>
          <w:b/>
          <w:bCs/>
          <w:sz w:val="28"/>
          <w:szCs w:val="28"/>
          <w:u w:val="single"/>
        </w:rPr>
        <w:t xml:space="preserve">1. </w:t>
      </w:r>
      <w:r w:rsidR="00E04024" w:rsidRPr="00C10ADF">
        <w:rPr>
          <w:b/>
          <w:bCs/>
          <w:sz w:val="28"/>
          <w:szCs w:val="28"/>
          <w:u w:val="single"/>
        </w:rPr>
        <w:t>ТЕХНИЧКИ ОПИС ПРОЈЕКТА</w:t>
      </w:r>
    </w:p>
    <w:p w14:paraId="33144B77" w14:textId="77777777" w:rsidR="00B63968" w:rsidRPr="00D603FC" w:rsidRDefault="00B63968" w:rsidP="00B63968">
      <w:pPr>
        <w:spacing w:after="0"/>
        <w:jc w:val="left"/>
        <w:rPr>
          <w:sz w:val="24"/>
          <w:szCs w:val="24"/>
        </w:rPr>
      </w:pPr>
    </w:p>
    <w:p w14:paraId="0C9A0FF1" w14:textId="77777777" w:rsidR="00B63968" w:rsidRPr="00D603FC" w:rsidRDefault="00B63968" w:rsidP="00B63968">
      <w:pPr>
        <w:spacing w:after="0"/>
        <w:jc w:val="left"/>
        <w:rPr>
          <w:sz w:val="24"/>
          <w:szCs w:val="24"/>
        </w:rPr>
      </w:pPr>
    </w:p>
    <w:p w14:paraId="7B80ED63" w14:textId="77777777" w:rsidR="00B63968" w:rsidRDefault="00B63968">
      <w:pPr>
        <w:spacing w:after="0"/>
        <w:jc w:val="left"/>
        <w:rPr>
          <w:sz w:val="24"/>
          <w:szCs w:val="24"/>
        </w:rPr>
      </w:pPr>
      <w:r w:rsidRPr="00D603FC">
        <w:rPr>
          <w:sz w:val="24"/>
          <w:szCs w:val="24"/>
        </w:rPr>
        <w:br w:type="page"/>
      </w:r>
    </w:p>
    <w:p w14:paraId="2347F158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6E60ABE3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139921A1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7F5F7B2F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2CEDE864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15E52D61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74E201DE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33EB8BEB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7A197662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453B9EFA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37D60B24" w14:textId="77777777" w:rsidR="00C10ADF" w:rsidRDefault="00C10ADF">
      <w:pPr>
        <w:spacing w:after="0"/>
        <w:jc w:val="left"/>
        <w:rPr>
          <w:sz w:val="24"/>
          <w:szCs w:val="24"/>
        </w:rPr>
      </w:pPr>
    </w:p>
    <w:p w14:paraId="38DBCA6A" w14:textId="77777777" w:rsidR="00C10ADF" w:rsidRPr="00D603FC" w:rsidRDefault="00C10ADF">
      <w:pPr>
        <w:spacing w:after="0"/>
        <w:jc w:val="left"/>
        <w:rPr>
          <w:sz w:val="24"/>
          <w:szCs w:val="24"/>
        </w:rPr>
      </w:pPr>
    </w:p>
    <w:p w14:paraId="5FC99242" w14:textId="134E8939" w:rsidR="003A6009" w:rsidRPr="006424D5" w:rsidRDefault="00D603FC" w:rsidP="006424D5">
      <w:pPr>
        <w:widowControl w:val="0"/>
        <w:overflowPunct w:val="0"/>
        <w:autoSpaceDE w:val="0"/>
        <w:autoSpaceDN w:val="0"/>
        <w:adjustRightInd w:val="0"/>
        <w:spacing w:after="0"/>
        <w:rPr>
          <w:b/>
          <w:bCs/>
          <w:spacing w:val="-10"/>
          <w:sz w:val="26"/>
          <w:szCs w:val="26"/>
        </w:rPr>
      </w:pPr>
      <w:r w:rsidRPr="006424D5">
        <w:rPr>
          <w:b/>
          <w:bCs/>
          <w:spacing w:val="-10"/>
          <w:sz w:val="26"/>
          <w:szCs w:val="26"/>
          <w:u w:val="single"/>
        </w:rPr>
        <w:t xml:space="preserve">2. </w:t>
      </w:r>
      <w:r w:rsidR="003A6009" w:rsidRPr="006424D5">
        <w:rPr>
          <w:b/>
          <w:bCs/>
          <w:spacing w:val="-10"/>
          <w:sz w:val="26"/>
          <w:szCs w:val="26"/>
          <w:u w:val="single"/>
        </w:rPr>
        <w:t>СПИСАК ПРЕДЛОЖЕНИХ МЕРА ЗА УНАПРЕЂЕЊА ЕНЕРГЕТСКЕ ЕФИКАСНОСТИ</w:t>
      </w:r>
    </w:p>
    <w:p w14:paraId="2986C885" w14:textId="77777777" w:rsidR="003A6009" w:rsidRPr="00D603FC" w:rsidRDefault="003A6009" w:rsidP="003A6009">
      <w:pPr>
        <w:spacing w:after="0"/>
        <w:jc w:val="left"/>
        <w:rPr>
          <w:sz w:val="24"/>
          <w:szCs w:val="24"/>
        </w:rPr>
      </w:pPr>
    </w:p>
    <w:p w14:paraId="553FB108" w14:textId="2201DAEF" w:rsidR="00E04024" w:rsidRPr="00D603FC" w:rsidRDefault="00E04024" w:rsidP="003A6009">
      <w:pPr>
        <w:spacing w:after="0"/>
        <w:jc w:val="left"/>
        <w:rPr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9639"/>
      </w:tblGrid>
      <w:tr w:rsidR="00ED2E20" w:rsidRPr="00D603FC" w14:paraId="7D5C33CD" w14:textId="77777777" w:rsidTr="00204B31">
        <w:tc>
          <w:tcPr>
            <w:tcW w:w="567" w:type="dxa"/>
            <w:shd w:val="clear" w:color="auto" w:fill="C0C0C0"/>
          </w:tcPr>
          <w:p w14:paraId="77F3C52D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1.</w:t>
            </w:r>
          </w:p>
        </w:tc>
        <w:tc>
          <w:tcPr>
            <w:tcW w:w="9639" w:type="dxa"/>
            <w:shd w:val="clear" w:color="auto" w:fill="auto"/>
          </w:tcPr>
          <w:p w14:paraId="5DE034F3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4392138F" w14:textId="77777777" w:rsidTr="00204B31">
        <w:tc>
          <w:tcPr>
            <w:tcW w:w="567" w:type="dxa"/>
            <w:shd w:val="clear" w:color="auto" w:fill="C0C0C0"/>
          </w:tcPr>
          <w:p w14:paraId="553C4465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2.</w:t>
            </w:r>
          </w:p>
        </w:tc>
        <w:tc>
          <w:tcPr>
            <w:tcW w:w="9639" w:type="dxa"/>
            <w:shd w:val="clear" w:color="auto" w:fill="auto"/>
          </w:tcPr>
          <w:p w14:paraId="0418B987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ED2E20" w:rsidRPr="00D603FC" w14:paraId="17E81A03" w14:textId="77777777" w:rsidTr="00204B31">
        <w:tc>
          <w:tcPr>
            <w:tcW w:w="567" w:type="dxa"/>
            <w:shd w:val="clear" w:color="auto" w:fill="C0C0C0"/>
          </w:tcPr>
          <w:p w14:paraId="56053289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  <w:r w:rsidRPr="00D603FC">
              <w:rPr>
                <w:color w:val="000000"/>
                <w:lang w:eastAsia="sr-Latn-RS"/>
              </w:rPr>
              <w:t>3.</w:t>
            </w:r>
          </w:p>
        </w:tc>
        <w:tc>
          <w:tcPr>
            <w:tcW w:w="9639" w:type="dxa"/>
            <w:shd w:val="clear" w:color="auto" w:fill="auto"/>
          </w:tcPr>
          <w:p w14:paraId="20708697" w14:textId="77777777" w:rsidR="00ED2E20" w:rsidRPr="00D603FC" w:rsidRDefault="00ED2E20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A36D87" w:rsidRPr="00D603FC" w14:paraId="568BBCBE" w14:textId="77777777" w:rsidTr="00204B31">
        <w:tc>
          <w:tcPr>
            <w:tcW w:w="567" w:type="dxa"/>
            <w:shd w:val="clear" w:color="auto" w:fill="C0C0C0"/>
          </w:tcPr>
          <w:p w14:paraId="695E53D1" w14:textId="77777777" w:rsidR="00A36D87" w:rsidRPr="00D603FC" w:rsidRDefault="00A36D87" w:rsidP="00204B31">
            <w:pPr>
              <w:spacing w:after="0"/>
              <w:rPr>
                <w:color w:val="000000"/>
                <w:lang w:eastAsia="sr-Latn-RS"/>
              </w:rPr>
            </w:pPr>
          </w:p>
        </w:tc>
        <w:tc>
          <w:tcPr>
            <w:tcW w:w="9639" w:type="dxa"/>
            <w:shd w:val="clear" w:color="auto" w:fill="auto"/>
          </w:tcPr>
          <w:p w14:paraId="62C26439" w14:textId="77777777" w:rsidR="00A36D87" w:rsidRPr="00D603FC" w:rsidRDefault="00A36D8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  <w:tr w:rsidR="00A36D87" w:rsidRPr="00D603FC" w14:paraId="72DC24DC" w14:textId="77777777" w:rsidTr="00204B31">
        <w:tc>
          <w:tcPr>
            <w:tcW w:w="567" w:type="dxa"/>
            <w:shd w:val="clear" w:color="auto" w:fill="C0C0C0"/>
          </w:tcPr>
          <w:p w14:paraId="5E82EBC4" w14:textId="77777777" w:rsidR="00A36D87" w:rsidRPr="00D603FC" w:rsidRDefault="00A36D87" w:rsidP="00204B31">
            <w:pPr>
              <w:spacing w:after="0"/>
              <w:rPr>
                <w:color w:val="000000"/>
                <w:lang w:eastAsia="sr-Latn-RS"/>
              </w:rPr>
            </w:pPr>
          </w:p>
        </w:tc>
        <w:tc>
          <w:tcPr>
            <w:tcW w:w="9639" w:type="dxa"/>
            <w:shd w:val="clear" w:color="auto" w:fill="auto"/>
          </w:tcPr>
          <w:p w14:paraId="5F9BB0D8" w14:textId="77777777" w:rsidR="00A36D87" w:rsidRPr="00D603FC" w:rsidRDefault="00A36D87" w:rsidP="00204B31">
            <w:pPr>
              <w:spacing w:after="0"/>
              <w:rPr>
                <w:color w:val="000000"/>
                <w:lang w:eastAsia="sr-Latn-RS"/>
              </w:rPr>
            </w:pPr>
          </w:p>
        </w:tc>
      </w:tr>
    </w:tbl>
    <w:p w14:paraId="47676718" w14:textId="77777777" w:rsidR="00C10ADF" w:rsidRDefault="00C10ADF" w:rsidP="00DD53DE">
      <w:pPr>
        <w:spacing w:after="0"/>
        <w:jc w:val="left"/>
        <w:rPr>
          <w:sz w:val="24"/>
          <w:szCs w:val="24"/>
        </w:rPr>
      </w:pPr>
    </w:p>
    <w:p w14:paraId="322EBA0E" w14:textId="0A1449FF" w:rsidR="00DD53DE" w:rsidRPr="00C10ADF" w:rsidRDefault="00DD53DE" w:rsidP="00DD53DE">
      <w:pPr>
        <w:spacing w:after="0"/>
        <w:jc w:val="left"/>
        <w:rPr>
          <w:sz w:val="24"/>
          <w:szCs w:val="24"/>
        </w:rPr>
      </w:pPr>
      <w:r w:rsidRPr="00C10ADF">
        <w:rPr>
          <w:b/>
          <w:bCs/>
          <w:sz w:val="28"/>
          <w:szCs w:val="28"/>
          <w:u w:val="single"/>
          <w:lang w:val="sr-Cyrl-RS"/>
        </w:rPr>
        <w:t>3</w:t>
      </w:r>
      <w:r w:rsidRPr="00C10ADF">
        <w:rPr>
          <w:b/>
          <w:bCs/>
          <w:sz w:val="28"/>
          <w:szCs w:val="28"/>
          <w:u w:val="single"/>
        </w:rPr>
        <w:t>. ПРЕДМЕР И ПРЕДРАЧУН РАДОВА</w:t>
      </w:r>
      <w:r w:rsidRPr="00C10ADF">
        <w:rPr>
          <w:b/>
          <w:bCs/>
          <w:sz w:val="24"/>
          <w:szCs w:val="24"/>
        </w:rPr>
        <w:t xml:space="preserve"> </w:t>
      </w:r>
    </w:p>
    <w:p w14:paraId="1A445E7C" w14:textId="7DFDA2D0" w:rsidR="00A36D87" w:rsidRDefault="00A36D87" w:rsidP="00DD53DE">
      <w:pPr>
        <w:spacing w:after="0"/>
        <w:jc w:val="left"/>
        <w:rPr>
          <w:sz w:val="24"/>
          <w:szCs w:val="24"/>
        </w:rPr>
      </w:pPr>
    </w:p>
    <w:p w14:paraId="065C06AB" w14:textId="204EE731" w:rsidR="00A36D87" w:rsidRPr="00A36D87" w:rsidRDefault="00A36D87" w:rsidP="00DD53DE">
      <w:pPr>
        <w:spacing w:after="0"/>
        <w:jc w:val="left"/>
        <w:rPr>
          <w:sz w:val="24"/>
          <w:szCs w:val="24"/>
        </w:rPr>
      </w:pPr>
      <w:r w:rsidRPr="00A36D87">
        <w:rPr>
          <w:sz w:val="24"/>
          <w:szCs w:val="24"/>
        </w:rPr>
        <w:t xml:space="preserve">Обједињени предмер и предрачун за све врсте радова дати у електронском формату у </w:t>
      </w:r>
      <w:r w:rsidR="0041379E">
        <w:rPr>
          <w:sz w:val="24"/>
          <w:szCs w:val="24"/>
          <w:lang w:val="en-US"/>
        </w:rPr>
        <w:t>Excel</w:t>
      </w:r>
      <w:r w:rsidRPr="00A36D87">
        <w:rPr>
          <w:sz w:val="24"/>
          <w:szCs w:val="24"/>
        </w:rPr>
        <w:t>-</w:t>
      </w:r>
      <w:r w:rsidR="00BA1CC9">
        <w:rPr>
          <w:sz w:val="24"/>
          <w:szCs w:val="24"/>
        </w:rPr>
        <w:t>у</w:t>
      </w:r>
    </w:p>
    <w:p w14:paraId="67ECE49F" w14:textId="77777777" w:rsidR="00A36D87" w:rsidRDefault="00A36D87" w:rsidP="00A36D87">
      <w:pPr>
        <w:spacing w:after="0"/>
        <w:jc w:val="left"/>
        <w:rPr>
          <w:bCs/>
          <w:color w:val="000000"/>
          <w:sz w:val="24"/>
          <w:szCs w:val="24"/>
          <w:u w:val="single"/>
          <w:lang w:val="sr-Cyrl-RS" w:eastAsia="sr-Latn-RS"/>
        </w:rPr>
      </w:pPr>
    </w:p>
    <w:p w14:paraId="6D9E3C7A" w14:textId="41D6C914" w:rsidR="00A36D87" w:rsidRPr="00A36D87" w:rsidRDefault="00A36D87" w:rsidP="00A36D87">
      <w:pPr>
        <w:spacing w:after="0"/>
        <w:jc w:val="left"/>
        <w:rPr>
          <w:bCs/>
          <w:color w:val="000000"/>
          <w:sz w:val="24"/>
          <w:szCs w:val="24"/>
          <w:u w:val="single"/>
          <w:lang w:val="sr-Cyrl-RS" w:eastAsia="sr-Latn-RS"/>
        </w:rPr>
      </w:pPr>
      <w:r w:rsidRPr="00A36D87">
        <w:rPr>
          <w:bCs/>
          <w:color w:val="000000"/>
          <w:sz w:val="24"/>
          <w:szCs w:val="24"/>
          <w:u w:val="single"/>
          <w:lang w:val="sr-Cyrl-RS" w:eastAsia="sr-Latn-RS"/>
        </w:rPr>
        <w:t>Рекапитулација</w:t>
      </w:r>
    </w:p>
    <w:p w14:paraId="5610D30A" w14:textId="6A831558" w:rsidR="00A36D87" w:rsidRPr="00A36D87" w:rsidRDefault="00A36D87" w:rsidP="00DD53DE">
      <w:pPr>
        <w:spacing w:after="0"/>
        <w:jc w:val="left"/>
        <w:rPr>
          <w:sz w:val="24"/>
          <w:szCs w:val="24"/>
          <w:lang w:val="sr-Latn-CS"/>
        </w:rPr>
      </w:pPr>
    </w:p>
    <w:tbl>
      <w:tblPr>
        <w:tblStyle w:val="TableGrid"/>
        <w:tblW w:w="101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4342"/>
        <w:gridCol w:w="720"/>
      </w:tblGrid>
      <w:tr w:rsidR="00A36D87" w:rsidRPr="00A36D87" w14:paraId="6FA3FFB6" w14:textId="77777777" w:rsidTr="008D697F">
        <w:tc>
          <w:tcPr>
            <w:tcW w:w="567" w:type="dxa"/>
          </w:tcPr>
          <w:p w14:paraId="21312098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4BC3DAF" w14:textId="7265F608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цене без ПДВ-а</w:t>
            </w:r>
          </w:p>
        </w:tc>
        <w:tc>
          <w:tcPr>
            <w:tcW w:w="4342" w:type="dxa"/>
          </w:tcPr>
          <w:p w14:paraId="749753F0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C7C17A5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A36D87" w:rsidRPr="00A36D87" w14:paraId="0CDA05C7" w14:textId="77777777" w:rsidTr="008D697F">
        <w:tc>
          <w:tcPr>
            <w:tcW w:w="567" w:type="dxa"/>
          </w:tcPr>
          <w:p w14:paraId="7C383614" w14:textId="495A9D5A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4536" w:type="dxa"/>
          </w:tcPr>
          <w:p w14:paraId="137F966D" w14:textId="417D1001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Грађевински радови</w:t>
            </w:r>
          </w:p>
        </w:tc>
        <w:tc>
          <w:tcPr>
            <w:tcW w:w="4342" w:type="dxa"/>
          </w:tcPr>
          <w:p w14:paraId="20BAA280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2F8C63E" w14:textId="17646CD2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75E6AE32" w14:textId="77777777" w:rsidTr="008D697F">
        <w:tc>
          <w:tcPr>
            <w:tcW w:w="567" w:type="dxa"/>
          </w:tcPr>
          <w:p w14:paraId="2B0FDAD3" w14:textId="2DB5B2F2" w:rsidR="00A36D87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4536" w:type="dxa"/>
          </w:tcPr>
          <w:p w14:paraId="1A4A9DFB" w14:textId="0A2E8AD4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Машински радови</w:t>
            </w:r>
          </w:p>
        </w:tc>
        <w:tc>
          <w:tcPr>
            <w:tcW w:w="4342" w:type="dxa"/>
          </w:tcPr>
          <w:p w14:paraId="3B9B6B0B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4665C10" w14:textId="76AF80AB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22AD37CB" w14:textId="77777777" w:rsidTr="008D697F">
        <w:tc>
          <w:tcPr>
            <w:tcW w:w="567" w:type="dxa"/>
          </w:tcPr>
          <w:p w14:paraId="355600CF" w14:textId="6A422A8E" w:rsidR="00A36D87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4536" w:type="dxa"/>
          </w:tcPr>
          <w:p w14:paraId="3F69D97E" w14:textId="653B9D2B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Електро радови</w:t>
            </w:r>
          </w:p>
        </w:tc>
        <w:tc>
          <w:tcPr>
            <w:tcW w:w="4342" w:type="dxa"/>
          </w:tcPr>
          <w:p w14:paraId="5AC99DE0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3BA71D2" w14:textId="7BD5D6DB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55561A25" w14:textId="77777777" w:rsidTr="008D697F">
        <w:tc>
          <w:tcPr>
            <w:tcW w:w="567" w:type="dxa"/>
          </w:tcPr>
          <w:p w14:paraId="3AA31161" w14:textId="6335F28D" w:rsidR="00A36D87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536" w:type="dxa"/>
          </w:tcPr>
          <w:p w14:paraId="1CDE897C" w14:textId="0B47DCAA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Остали радови</w:t>
            </w:r>
          </w:p>
        </w:tc>
        <w:tc>
          <w:tcPr>
            <w:tcW w:w="4342" w:type="dxa"/>
          </w:tcPr>
          <w:p w14:paraId="204D2C52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BAA0A33" w14:textId="28BA7BB9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104AEC52" w14:textId="77777777" w:rsidTr="008D697F">
        <w:tc>
          <w:tcPr>
            <w:tcW w:w="567" w:type="dxa"/>
          </w:tcPr>
          <w:p w14:paraId="4CA4449B" w14:textId="2558B778" w:rsidR="00A36D87" w:rsidRDefault="00A36D87" w:rsidP="00942088">
            <w:pPr>
              <w:spacing w:after="0"/>
              <w:jc w:val="lef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4536" w:type="dxa"/>
          </w:tcPr>
          <w:p w14:paraId="54E8C680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342" w:type="dxa"/>
          </w:tcPr>
          <w:p w14:paraId="01140554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81D1F69" w14:textId="6FFC46A2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684A9B86" w14:textId="77777777" w:rsidTr="008D697F">
        <w:tc>
          <w:tcPr>
            <w:tcW w:w="567" w:type="dxa"/>
          </w:tcPr>
          <w:p w14:paraId="5039BABB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1BD688E" w14:textId="747C181E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- укупна цена без ПДВ-а</w:t>
            </w:r>
          </w:p>
        </w:tc>
        <w:tc>
          <w:tcPr>
            <w:tcW w:w="4342" w:type="dxa"/>
          </w:tcPr>
          <w:p w14:paraId="6A60FA82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25772EC9" w14:textId="4A118148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6F3174FA" w14:textId="77777777" w:rsidTr="008D697F">
        <w:tc>
          <w:tcPr>
            <w:tcW w:w="567" w:type="dxa"/>
          </w:tcPr>
          <w:p w14:paraId="45D1945B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435489E" w14:textId="112EAF64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+ ПДВ</w:t>
            </w:r>
          </w:p>
        </w:tc>
        <w:tc>
          <w:tcPr>
            <w:tcW w:w="4342" w:type="dxa"/>
          </w:tcPr>
          <w:p w14:paraId="5B2F9BE8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C7CEA33" w14:textId="7F190C6E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  <w:tr w:rsidR="00A36D87" w:rsidRPr="00A36D87" w14:paraId="3EF50A06" w14:textId="77777777" w:rsidTr="008D697F">
        <w:tc>
          <w:tcPr>
            <w:tcW w:w="567" w:type="dxa"/>
          </w:tcPr>
          <w:p w14:paraId="2559C8AD" w14:textId="77777777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0744A21" w14:textId="41330090" w:rsidR="00A36D87" w:rsidRPr="00A36D87" w:rsidRDefault="00A36D87" w:rsidP="00942088">
            <w:pPr>
              <w:spacing w:after="0"/>
              <w:jc w:val="left"/>
              <w:rPr>
                <w:sz w:val="24"/>
                <w:szCs w:val="24"/>
              </w:rPr>
            </w:pPr>
            <w:r w:rsidRPr="00A36D87">
              <w:rPr>
                <w:sz w:val="24"/>
                <w:szCs w:val="24"/>
              </w:rPr>
              <w:t>- укупна цена са ПДВ-а</w:t>
            </w:r>
          </w:p>
        </w:tc>
        <w:tc>
          <w:tcPr>
            <w:tcW w:w="4342" w:type="dxa"/>
          </w:tcPr>
          <w:p w14:paraId="084C7DBA" w14:textId="77777777" w:rsidR="00A36D87" w:rsidRPr="00A36D87" w:rsidRDefault="00A36D87" w:rsidP="00A36D87">
            <w:pPr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8002B6" w14:textId="4A81B058" w:rsidR="00A36D87" w:rsidRPr="00A36D87" w:rsidRDefault="00B24E7E" w:rsidP="0094208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Latn-CS"/>
              </w:rPr>
              <w:t>РСД</w:t>
            </w:r>
          </w:p>
        </w:tc>
      </w:tr>
    </w:tbl>
    <w:p w14:paraId="4E63F040" w14:textId="77777777" w:rsidR="00C10ADF" w:rsidRDefault="00C10ADF" w:rsidP="00B63968">
      <w:pPr>
        <w:spacing w:after="0"/>
        <w:jc w:val="left"/>
        <w:rPr>
          <w:sz w:val="24"/>
          <w:szCs w:val="24"/>
        </w:rPr>
      </w:pPr>
    </w:p>
    <w:p w14:paraId="7F60AB62" w14:textId="4A5C34D7" w:rsidR="00B63968" w:rsidRPr="00C10ADF" w:rsidRDefault="00D60667" w:rsidP="00B63968">
      <w:pPr>
        <w:spacing w:after="0"/>
        <w:jc w:val="left"/>
        <w:rPr>
          <w:b/>
          <w:sz w:val="24"/>
          <w:szCs w:val="24"/>
        </w:rPr>
      </w:pPr>
      <w:r w:rsidRPr="00C10ADF">
        <w:rPr>
          <w:b/>
          <w:color w:val="000000"/>
          <w:sz w:val="28"/>
          <w:szCs w:val="24"/>
          <w:u w:val="single"/>
          <w:lang w:val="sr-Cyrl-RS" w:eastAsia="sr-Latn-RS"/>
        </w:rPr>
        <w:t>4</w:t>
      </w:r>
      <w:r w:rsidR="00D603FC" w:rsidRPr="00C10ADF">
        <w:rPr>
          <w:b/>
          <w:color w:val="000000"/>
          <w:sz w:val="28"/>
          <w:szCs w:val="24"/>
          <w:u w:val="single"/>
          <w:lang w:eastAsia="sr-Latn-RS"/>
        </w:rPr>
        <w:t xml:space="preserve">. </w:t>
      </w:r>
      <w:r w:rsidR="00ED2E20" w:rsidRPr="00C10ADF">
        <w:rPr>
          <w:b/>
          <w:color w:val="000000"/>
          <w:sz w:val="28"/>
          <w:szCs w:val="24"/>
          <w:u w:val="single"/>
          <w:lang w:eastAsia="sr-Latn-RS"/>
        </w:rPr>
        <w:t>ТЕХНО-ЕКОНОМСКА АНАЛИЗА</w:t>
      </w:r>
    </w:p>
    <w:p w14:paraId="3A9BCE0E" w14:textId="77777777" w:rsidR="00B63968" w:rsidRPr="00D603FC" w:rsidRDefault="00B63968" w:rsidP="00B63968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p w14:paraId="5F9E17EE" w14:textId="7EE24C35" w:rsidR="00020260" w:rsidRPr="00D603FC" w:rsidRDefault="00B51F77" w:rsidP="00020260">
      <w:pPr>
        <w:spacing w:after="0"/>
        <w:jc w:val="left"/>
        <w:rPr>
          <w:sz w:val="24"/>
          <w:szCs w:val="24"/>
        </w:rPr>
      </w:pPr>
      <w:bookmarkStart w:id="17" w:name="OLE_LINK144"/>
      <w:r w:rsidRPr="00D603FC">
        <w:rPr>
          <w:sz w:val="24"/>
          <w:szCs w:val="24"/>
        </w:rPr>
        <w:t>Прорачун</w:t>
      </w:r>
      <w:r w:rsidR="005E3C36" w:rsidRPr="00D603FC">
        <w:rPr>
          <w:sz w:val="24"/>
          <w:szCs w:val="24"/>
        </w:rPr>
        <w:t xml:space="preserve"> -</w:t>
      </w:r>
      <w:r w:rsidRPr="00D603FC">
        <w:rPr>
          <w:sz w:val="24"/>
          <w:szCs w:val="24"/>
        </w:rPr>
        <w:t xml:space="preserve"> прост </w:t>
      </w:r>
      <w:r w:rsidR="00020260" w:rsidRPr="00D603FC">
        <w:rPr>
          <w:sz w:val="24"/>
          <w:szCs w:val="24"/>
        </w:rPr>
        <w:t>период повраћаја средстава</w:t>
      </w:r>
    </w:p>
    <w:bookmarkEnd w:id="17"/>
    <w:p w14:paraId="2364730A" w14:textId="77777777" w:rsidR="00020260" w:rsidRPr="00D603FC" w:rsidRDefault="00020260" w:rsidP="00B63968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tbl>
      <w:tblPr>
        <w:tblStyle w:val="TableGrid"/>
        <w:tblW w:w="1020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670"/>
        <w:gridCol w:w="1134"/>
        <w:gridCol w:w="2101"/>
        <w:gridCol w:w="1302"/>
      </w:tblGrid>
      <w:tr w:rsidR="00E04350" w:rsidRPr="00D603FC" w14:paraId="06A4D0AB" w14:textId="77777777" w:rsidTr="008D697F">
        <w:tc>
          <w:tcPr>
            <w:tcW w:w="5670" w:type="dxa"/>
            <w:vAlign w:val="center"/>
          </w:tcPr>
          <w:p w14:paraId="79ED6A4A" w14:textId="77777777" w:rsidR="00E04350" w:rsidRPr="00D603FC" w:rsidRDefault="00E04350" w:rsidP="00E04350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bookmarkStart w:id="18" w:name="OLE_LINK13"/>
            <w:bookmarkStart w:id="19" w:name="OLE_LINK14"/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 xml:space="preserve">Укупна годишња уштеда финалне енергије </w:t>
            </w:r>
          </w:p>
          <w:p w14:paraId="10A76C95" w14:textId="24864693" w:rsidR="00E04350" w:rsidRPr="00D603FC" w:rsidRDefault="00E04350" w:rsidP="00E04350">
            <w:pPr>
              <w:spacing w:after="0"/>
              <w:jc w:val="left"/>
              <w:rPr>
                <w:spacing w:val="-6"/>
                <w:highlight w:val="yellow"/>
              </w:rPr>
            </w:pPr>
            <w:bookmarkStart w:id="20" w:name="OLE_LINK11"/>
            <w:bookmarkStart w:id="21" w:name="OLE_LINK12"/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ab/>
              <w:t>(податак из ОПГ обрасца)</w:t>
            </w:r>
            <w:bookmarkEnd w:id="20"/>
            <w:bookmarkEnd w:id="21"/>
          </w:p>
        </w:tc>
        <w:tc>
          <w:tcPr>
            <w:tcW w:w="1134" w:type="dxa"/>
            <w:vAlign w:val="center"/>
          </w:tcPr>
          <w:p w14:paraId="01FD5AFD" w14:textId="6307E1A8" w:rsidR="00E04350" w:rsidRPr="00D603FC" w:rsidRDefault="00BA1CC9" w:rsidP="00E04350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  <w:lang w:eastAsia="sr-Latn-RS"/>
              </w:rPr>
              <w:t>Ф</w:t>
            </w:r>
            <w:r w:rsidR="00B24E7E">
              <w:rPr>
                <w:bCs/>
                <w:color w:val="000000"/>
                <w:sz w:val="24"/>
                <w:szCs w:val="24"/>
                <w:lang w:eastAsia="sr-Latn-RS"/>
              </w:rPr>
              <w:t>ЕС</w:t>
            </w:r>
          </w:p>
        </w:tc>
        <w:tc>
          <w:tcPr>
            <w:tcW w:w="2101" w:type="dxa"/>
            <w:vAlign w:val="center"/>
          </w:tcPr>
          <w:p w14:paraId="3E0E1E76" w14:textId="77777777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3EB37BE5" w14:textId="3DE15FEB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(</w:t>
            </w:r>
            <w:r w:rsidR="00BA1CC9">
              <w:rPr>
                <w:bCs/>
                <w:color w:val="000000"/>
                <w:sz w:val="24"/>
                <w:szCs w:val="24"/>
                <w:lang w:eastAsia="sr-Latn-RS"/>
              </w:rPr>
              <w:t>к</w:t>
            </w: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W</w:t>
            </w:r>
            <w:r w:rsidR="00BA1CC9">
              <w:rPr>
                <w:bCs/>
                <w:color w:val="000000"/>
                <w:sz w:val="24"/>
                <w:szCs w:val="24"/>
                <w:lang w:eastAsia="sr-Latn-RS"/>
              </w:rPr>
              <w:t>х</w:t>
            </w: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/</w:t>
            </w:r>
            <w:r w:rsidR="00BA1CC9">
              <w:rPr>
                <w:bCs/>
                <w:color w:val="000000"/>
                <w:sz w:val="24"/>
                <w:szCs w:val="24"/>
                <w:lang w:eastAsia="sr-Latn-RS"/>
              </w:rPr>
              <w:t>год</w:t>
            </w:r>
            <w:r w:rsidRPr="00D603FC">
              <w:t>)</w:t>
            </w:r>
          </w:p>
        </w:tc>
      </w:tr>
      <w:tr w:rsidR="00E04350" w:rsidRPr="00D603FC" w14:paraId="511DDBEC" w14:textId="77777777" w:rsidTr="008D697F">
        <w:trPr>
          <w:trHeight w:val="400"/>
        </w:trPr>
        <w:tc>
          <w:tcPr>
            <w:tcW w:w="5670" w:type="dxa"/>
            <w:vAlign w:val="center"/>
          </w:tcPr>
          <w:p w14:paraId="68D401E7" w14:textId="2C46C4F9" w:rsidR="005E3C36" w:rsidRPr="00D603FC" w:rsidRDefault="00E04350" w:rsidP="005E3C36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Цена горива</w:t>
            </w:r>
            <w:r w:rsidR="005E3C36" w:rsidRPr="00D603FC">
              <w:rPr>
                <w:bCs/>
                <w:color w:val="000000"/>
                <w:sz w:val="24"/>
                <w:szCs w:val="24"/>
                <w:lang w:eastAsia="sr-Latn-RS"/>
              </w:rPr>
              <w:t xml:space="preserve"> (податак из ОПГ обрасца)</w:t>
            </w:r>
          </w:p>
        </w:tc>
        <w:tc>
          <w:tcPr>
            <w:tcW w:w="1134" w:type="dxa"/>
            <w:vAlign w:val="center"/>
          </w:tcPr>
          <w:p w14:paraId="2859DDD3" w14:textId="0A297EEF" w:rsidR="00E04350" w:rsidRPr="00D603FC" w:rsidRDefault="00BA1CC9" w:rsidP="00E04350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  <w:lang w:eastAsia="sr-Latn-RS"/>
              </w:rPr>
              <w:t>Ц</w:t>
            </w:r>
          </w:p>
        </w:tc>
        <w:tc>
          <w:tcPr>
            <w:tcW w:w="2101" w:type="dxa"/>
            <w:vAlign w:val="center"/>
          </w:tcPr>
          <w:p w14:paraId="1A9FB881" w14:textId="77777777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7C75DFF6" w14:textId="5E3A0375" w:rsidR="00E04350" w:rsidRPr="00D603FC" w:rsidRDefault="00E04350" w:rsidP="00E04350">
            <w:pPr>
              <w:spacing w:after="0"/>
              <w:jc w:val="center"/>
            </w:pPr>
            <w:r w:rsidRPr="00D603FC">
              <w:t>(</w:t>
            </w:r>
            <w:bookmarkStart w:id="22" w:name="OLE_LINK4"/>
            <w:bookmarkStart w:id="23" w:name="OLE_LINK5"/>
            <w:r w:rsidR="00B24E7E">
              <w:t>РС</w:t>
            </w:r>
            <w:bookmarkEnd w:id="22"/>
            <w:bookmarkEnd w:id="23"/>
            <w:r w:rsidR="00B24E7E">
              <w:t>Д</w:t>
            </w:r>
            <w:r w:rsidRPr="00D603FC">
              <w:t>/</w:t>
            </w:r>
            <w:r w:rsidR="00BA1CC9">
              <w:t>к</w:t>
            </w:r>
            <w:r w:rsidRPr="00D603FC">
              <w:t>W</w:t>
            </w:r>
            <w:r w:rsidR="00BA1CC9">
              <w:t>х</w:t>
            </w:r>
            <w:r w:rsidRPr="00D603FC">
              <w:t>)</w:t>
            </w:r>
          </w:p>
        </w:tc>
      </w:tr>
      <w:tr w:rsidR="00E04350" w:rsidRPr="00D603FC" w14:paraId="62D41EFE" w14:textId="77777777" w:rsidTr="008D697F">
        <w:trPr>
          <w:trHeight w:val="400"/>
        </w:trPr>
        <w:tc>
          <w:tcPr>
            <w:tcW w:w="5670" w:type="dxa"/>
            <w:vAlign w:val="center"/>
          </w:tcPr>
          <w:p w14:paraId="274CE819" w14:textId="4AB6F150" w:rsidR="005E3C36" w:rsidRPr="00D603FC" w:rsidRDefault="00E04350" w:rsidP="005E3C36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Уштеда</w:t>
            </w:r>
            <w:r w:rsidR="005E3C36" w:rsidRPr="00D603FC">
              <w:rPr>
                <w:bCs/>
                <w:color w:val="000000"/>
                <w:sz w:val="24"/>
                <w:szCs w:val="24"/>
                <w:lang w:eastAsia="sr-Latn-RS"/>
              </w:rPr>
              <w:t xml:space="preserve">   (податак из ОПГ обрасца)   </w:t>
            </w:r>
            <w:r w:rsidR="00BA1CC9">
              <w:rPr>
                <w:sz w:val="24"/>
                <w:szCs w:val="24"/>
              </w:rPr>
              <w:t>У</w:t>
            </w:r>
            <w:r w:rsidR="005E3C36" w:rsidRPr="00D603FC">
              <w:rPr>
                <w:sz w:val="24"/>
                <w:szCs w:val="24"/>
              </w:rPr>
              <w:t>=</w:t>
            </w:r>
            <w:r w:rsidR="00BA1CC9">
              <w:rPr>
                <w:sz w:val="24"/>
                <w:szCs w:val="24"/>
              </w:rPr>
              <w:t>Ф</w:t>
            </w:r>
            <w:r w:rsidR="00B24E7E">
              <w:rPr>
                <w:sz w:val="24"/>
                <w:szCs w:val="24"/>
              </w:rPr>
              <w:t>ЕС</w:t>
            </w:r>
            <w:r w:rsidR="005E3C36" w:rsidRPr="00D603FC">
              <w:rPr>
                <w:sz w:val="24"/>
                <w:szCs w:val="24"/>
              </w:rPr>
              <w:t>×</w:t>
            </w:r>
            <w:r w:rsidR="00BA1CC9">
              <w:rPr>
                <w:sz w:val="24"/>
                <w:szCs w:val="24"/>
              </w:rPr>
              <w:t>Ц</w:t>
            </w:r>
          </w:p>
        </w:tc>
        <w:tc>
          <w:tcPr>
            <w:tcW w:w="1134" w:type="dxa"/>
            <w:vAlign w:val="center"/>
          </w:tcPr>
          <w:p w14:paraId="4C70E079" w14:textId="67547429" w:rsidR="00E04350" w:rsidRPr="00D603FC" w:rsidRDefault="00BA1CC9" w:rsidP="00E04350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  <w:lang w:eastAsia="sr-Latn-RS"/>
              </w:rPr>
              <w:t>У</w:t>
            </w:r>
          </w:p>
        </w:tc>
        <w:tc>
          <w:tcPr>
            <w:tcW w:w="2101" w:type="dxa"/>
            <w:vAlign w:val="center"/>
          </w:tcPr>
          <w:p w14:paraId="2160502F" w14:textId="77777777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06F0E6D5" w14:textId="23D65B53" w:rsidR="00E04350" w:rsidRPr="00D603FC" w:rsidRDefault="00E04350" w:rsidP="00E04350">
            <w:pPr>
              <w:spacing w:after="0"/>
              <w:jc w:val="center"/>
            </w:pPr>
            <w:bookmarkStart w:id="24" w:name="OLE_LINK98"/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(</w:t>
            </w:r>
            <w:r w:rsidR="00B24E7E">
              <w:t>РСД</w:t>
            </w: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/</w:t>
            </w:r>
            <w:r w:rsidR="00BA1CC9">
              <w:rPr>
                <w:bCs/>
                <w:color w:val="000000"/>
                <w:sz w:val="24"/>
                <w:szCs w:val="24"/>
                <w:lang w:eastAsia="sr-Latn-RS"/>
              </w:rPr>
              <w:t>год</w:t>
            </w:r>
            <w:r w:rsidRPr="00D603FC">
              <w:t>)</w:t>
            </w:r>
            <w:bookmarkEnd w:id="24"/>
          </w:p>
        </w:tc>
      </w:tr>
      <w:tr w:rsidR="00E04350" w:rsidRPr="00D603FC" w14:paraId="439EBD1B" w14:textId="77777777" w:rsidTr="008D697F">
        <w:trPr>
          <w:trHeight w:val="400"/>
        </w:trPr>
        <w:tc>
          <w:tcPr>
            <w:tcW w:w="5670" w:type="dxa"/>
            <w:vAlign w:val="center"/>
          </w:tcPr>
          <w:p w14:paraId="43BF43C2" w14:textId="008FF1C0" w:rsidR="00E04350" w:rsidRPr="00D603FC" w:rsidRDefault="00E04350" w:rsidP="00DD53DE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sz w:val="24"/>
                <w:szCs w:val="24"/>
              </w:rPr>
              <w:t>Укупна вредност пројекта</w:t>
            </w:r>
          </w:p>
        </w:tc>
        <w:tc>
          <w:tcPr>
            <w:tcW w:w="1134" w:type="dxa"/>
            <w:vAlign w:val="center"/>
          </w:tcPr>
          <w:p w14:paraId="1B9754ED" w14:textId="717A3CD1" w:rsidR="00E04350" w:rsidRPr="00D603FC" w:rsidRDefault="00B24E7E" w:rsidP="005E3C36">
            <w:pPr>
              <w:spacing w:after="0"/>
              <w:jc w:val="left"/>
              <w:rPr>
                <w:bCs/>
                <w:color w:val="000000"/>
                <w:sz w:val="24"/>
                <w:szCs w:val="24"/>
                <w:lang w:eastAsia="sr-Latn-RS"/>
              </w:rPr>
            </w:pPr>
            <w:r>
              <w:rPr>
                <w:bCs/>
                <w:color w:val="000000"/>
                <w:sz w:val="24"/>
                <w:szCs w:val="24"/>
                <w:lang w:eastAsia="sr-Latn-RS"/>
              </w:rPr>
              <w:t>И</w:t>
            </w:r>
          </w:p>
        </w:tc>
        <w:tc>
          <w:tcPr>
            <w:tcW w:w="2101" w:type="dxa"/>
            <w:vAlign w:val="center"/>
          </w:tcPr>
          <w:p w14:paraId="17A1D92C" w14:textId="77777777" w:rsidR="00E04350" w:rsidRPr="00D603FC" w:rsidRDefault="00E04350" w:rsidP="00E04350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371534FE" w14:textId="0C615C24" w:rsidR="00E04350" w:rsidRPr="00D603FC" w:rsidRDefault="005E3C36" w:rsidP="005E3C36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sr-Latn-RS"/>
              </w:rPr>
            </w:pPr>
            <w:r w:rsidRPr="00D603FC">
              <w:rPr>
                <w:bCs/>
                <w:color w:val="000000"/>
                <w:sz w:val="24"/>
                <w:szCs w:val="24"/>
                <w:lang w:eastAsia="sr-Latn-RS"/>
              </w:rPr>
              <w:t>(</w:t>
            </w:r>
            <w:r w:rsidR="00B24E7E">
              <w:t>РСД</w:t>
            </w:r>
            <w:r w:rsidRPr="00D603FC">
              <w:t>)</w:t>
            </w:r>
          </w:p>
        </w:tc>
      </w:tr>
      <w:tr w:rsidR="005E3C36" w:rsidRPr="00D603FC" w14:paraId="047B6390" w14:textId="77777777" w:rsidTr="008D697F">
        <w:trPr>
          <w:trHeight w:val="400"/>
        </w:trPr>
        <w:tc>
          <w:tcPr>
            <w:tcW w:w="5670" w:type="dxa"/>
            <w:vAlign w:val="center"/>
          </w:tcPr>
          <w:p w14:paraId="2EABA410" w14:textId="6FD73E56" w:rsidR="005E3C36" w:rsidRPr="00190082" w:rsidRDefault="005E3C36" w:rsidP="005E3C36">
            <w:pPr>
              <w:spacing w:after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 w:rsidRPr="00190082">
              <w:rPr>
                <w:b/>
                <w:bCs/>
                <w:sz w:val="24"/>
                <w:szCs w:val="24"/>
                <w:u w:val="single"/>
              </w:rPr>
              <w:t xml:space="preserve">Прост период повраћаја средстава </w:t>
            </w:r>
            <w:bookmarkStart w:id="25" w:name="OLE_LINK6"/>
            <w:bookmarkStart w:id="26" w:name="OLE_LINK10"/>
            <w:r w:rsidRPr="00190082">
              <w:rPr>
                <w:b/>
                <w:bCs/>
                <w:sz w:val="24"/>
                <w:szCs w:val="24"/>
                <w:u w:val="single"/>
              </w:rPr>
              <w:t xml:space="preserve">        </w:t>
            </w:r>
            <w:r w:rsidR="00B24E7E" w:rsidRPr="00190082">
              <w:rPr>
                <w:b/>
                <w:bCs/>
                <w:sz w:val="24"/>
                <w:szCs w:val="24"/>
                <w:u w:val="single"/>
              </w:rPr>
              <w:t>ПП</w:t>
            </w:r>
            <w:r w:rsidRPr="00190082">
              <w:rPr>
                <w:b/>
                <w:bCs/>
                <w:sz w:val="24"/>
                <w:szCs w:val="24"/>
                <w:u w:val="single"/>
              </w:rPr>
              <w:t>=</w:t>
            </w:r>
            <w:r w:rsidR="00B24E7E" w:rsidRPr="00190082">
              <w:rPr>
                <w:b/>
                <w:bCs/>
                <w:sz w:val="24"/>
                <w:szCs w:val="24"/>
                <w:u w:val="single"/>
              </w:rPr>
              <w:t>И</w:t>
            </w:r>
            <w:r w:rsidRPr="00190082">
              <w:rPr>
                <w:b/>
                <w:bCs/>
                <w:sz w:val="24"/>
                <w:szCs w:val="24"/>
                <w:u w:val="single"/>
              </w:rPr>
              <w:t>/</w:t>
            </w:r>
            <w:bookmarkEnd w:id="25"/>
            <w:bookmarkEnd w:id="26"/>
            <w:r w:rsidR="00BA1CC9" w:rsidRPr="00190082">
              <w:rPr>
                <w:b/>
                <w:bCs/>
                <w:sz w:val="24"/>
                <w:szCs w:val="24"/>
                <w:u w:val="single"/>
              </w:rPr>
              <w:t>У</w:t>
            </w:r>
          </w:p>
        </w:tc>
        <w:tc>
          <w:tcPr>
            <w:tcW w:w="1134" w:type="dxa"/>
            <w:vAlign w:val="center"/>
          </w:tcPr>
          <w:p w14:paraId="09C1BB27" w14:textId="417C6018" w:rsidR="005E3C36" w:rsidRPr="00190082" w:rsidRDefault="00B24E7E" w:rsidP="005E3C36">
            <w:pPr>
              <w:spacing w:after="0"/>
              <w:jc w:val="left"/>
              <w:rPr>
                <w:b/>
                <w:bCs/>
                <w:color w:val="000000"/>
                <w:sz w:val="24"/>
                <w:szCs w:val="24"/>
                <w:u w:val="single"/>
                <w:lang w:eastAsia="sr-Latn-RS"/>
              </w:rPr>
            </w:pPr>
            <w:r w:rsidRPr="00190082">
              <w:rPr>
                <w:b/>
                <w:bCs/>
                <w:color w:val="000000"/>
                <w:sz w:val="24"/>
                <w:szCs w:val="24"/>
                <w:u w:val="single"/>
                <w:lang w:eastAsia="sr-Latn-RS"/>
              </w:rPr>
              <w:t>ПП</w:t>
            </w:r>
          </w:p>
        </w:tc>
        <w:tc>
          <w:tcPr>
            <w:tcW w:w="2101" w:type="dxa"/>
            <w:vAlign w:val="center"/>
          </w:tcPr>
          <w:p w14:paraId="683589A1" w14:textId="77777777" w:rsidR="005E3C36" w:rsidRPr="00190082" w:rsidRDefault="005E3C36" w:rsidP="00E04350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eastAsia="sr-Latn-RS"/>
              </w:rPr>
            </w:pPr>
          </w:p>
        </w:tc>
        <w:tc>
          <w:tcPr>
            <w:tcW w:w="1302" w:type="dxa"/>
            <w:vAlign w:val="center"/>
          </w:tcPr>
          <w:p w14:paraId="68EDC3BF" w14:textId="66AD8834" w:rsidR="005E3C36" w:rsidRPr="00190082" w:rsidRDefault="00D603FC" w:rsidP="00D603FC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eastAsia="sr-Latn-RS"/>
              </w:rPr>
            </w:pPr>
            <w:r w:rsidRPr="00190082">
              <w:rPr>
                <w:b/>
                <w:bCs/>
                <w:color w:val="000000"/>
                <w:sz w:val="24"/>
                <w:szCs w:val="24"/>
                <w:u w:val="single"/>
                <w:lang w:eastAsia="sr-Latn-RS"/>
              </w:rPr>
              <w:t>(</w:t>
            </w:r>
            <w:r w:rsidR="00BA1CC9" w:rsidRPr="00190082">
              <w:rPr>
                <w:b/>
                <w:bCs/>
                <w:color w:val="000000"/>
                <w:sz w:val="24"/>
                <w:szCs w:val="24"/>
                <w:u w:val="single"/>
                <w:lang w:eastAsia="sr-Latn-RS"/>
              </w:rPr>
              <w:t>год</w:t>
            </w:r>
            <w:r w:rsidRPr="00190082">
              <w:rPr>
                <w:b/>
                <w:bCs/>
                <w:u w:val="single"/>
              </w:rPr>
              <w:t>)</w:t>
            </w:r>
          </w:p>
        </w:tc>
      </w:tr>
      <w:bookmarkEnd w:id="18"/>
      <w:bookmarkEnd w:id="19"/>
    </w:tbl>
    <w:p w14:paraId="48F5873A" w14:textId="03CD9E70" w:rsidR="0059013E" w:rsidRDefault="0059013E" w:rsidP="00B63968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p w14:paraId="0243EC6F" w14:textId="02D20537" w:rsidR="008C131D" w:rsidRDefault="008C131D" w:rsidP="00B63968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p w14:paraId="1DA6CE36" w14:textId="5519661A" w:rsidR="00D603FC" w:rsidRPr="00D603FC" w:rsidRDefault="00D603FC">
      <w:pPr>
        <w:spacing w:after="0"/>
        <w:jc w:val="left"/>
        <w:rPr>
          <w:bCs/>
          <w:color w:val="000000"/>
          <w:sz w:val="24"/>
          <w:szCs w:val="24"/>
          <w:lang w:eastAsia="sr-Latn-RS"/>
        </w:rPr>
      </w:pPr>
    </w:p>
    <w:sectPr w:rsidR="00D603FC" w:rsidRPr="00D603FC" w:rsidSect="00F05E31">
      <w:footerReference w:type="default" r:id="rId8"/>
      <w:pgSz w:w="11906" w:h="16838" w:code="10"/>
      <w:pgMar w:top="851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A6E25" w14:textId="77777777" w:rsidR="00A838DB" w:rsidRDefault="00A838DB" w:rsidP="0012423B">
      <w:pPr>
        <w:spacing w:after="0"/>
      </w:pPr>
      <w:r>
        <w:separator/>
      </w:r>
    </w:p>
  </w:endnote>
  <w:endnote w:type="continuationSeparator" w:id="0">
    <w:p w14:paraId="6778F379" w14:textId="77777777" w:rsidR="00A838DB" w:rsidRDefault="00A838DB" w:rsidP="00124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CFDD" w14:textId="2D6C741E" w:rsidR="00C519B4" w:rsidRPr="002E70DD" w:rsidRDefault="00FD6921" w:rsidP="002509C4">
    <w:pPr>
      <w:pStyle w:val="Footer"/>
      <w:rPr>
        <w:sz w:val="20"/>
        <w:szCs w:val="20"/>
      </w:rPr>
    </w:pPr>
    <w:r>
      <w:rPr>
        <w:bCs/>
        <w:spacing w:val="-6"/>
        <w:sz w:val="24"/>
        <w:szCs w:val="24"/>
        <w:lang w:val="sr-Cyrl-RS"/>
      </w:rPr>
      <w:t xml:space="preserve">Јавни позив </w:t>
    </w:r>
    <w:r w:rsidRPr="003D1402">
      <w:rPr>
        <w:bCs/>
        <w:spacing w:val="-6"/>
        <w:sz w:val="24"/>
        <w:szCs w:val="24"/>
        <w:lang w:val="sr-Cyrl-RS"/>
      </w:rPr>
      <w:t xml:space="preserve">за доделу средстава ради финансирања пројеката унапређења енергетске ефикасности у објектима од јавног значаја у јединицама локалне самоуправе, као и градским општинама, ЈП </w:t>
    </w:r>
    <w:r w:rsidR="002E70DD">
      <w:rPr>
        <w:bCs/>
        <w:spacing w:val="-6"/>
        <w:sz w:val="24"/>
        <w:szCs w:val="24"/>
      </w:rPr>
      <w:t>1</w:t>
    </w:r>
    <w:r w:rsidRPr="003D1402">
      <w:rPr>
        <w:bCs/>
        <w:spacing w:val="-6"/>
        <w:sz w:val="24"/>
        <w:szCs w:val="24"/>
        <w:lang w:val="sr-Cyrl-RS"/>
      </w:rPr>
      <w:t>/2</w:t>
    </w:r>
    <w:r w:rsidR="002E70DD">
      <w:rPr>
        <w:bCs/>
        <w:spacing w:val="-6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0210" w14:textId="77777777" w:rsidR="00A838DB" w:rsidRDefault="00A838DB" w:rsidP="0012423B">
      <w:pPr>
        <w:spacing w:after="0"/>
      </w:pPr>
      <w:r>
        <w:separator/>
      </w:r>
    </w:p>
  </w:footnote>
  <w:footnote w:type="continuationSeparator" w:id="0">
    <w:p w14:paraId="5F5C3DE0" w14:textId="77777777" w:rsidR="00A838DB" w:rsidRDefault="00A838DB" w:rsidP="001242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D06"/>
    <w:multiLevelType w:val="hybridMultilevel"/>
    <w:tmpl w:val="D294F3B2"/>
    <w:lvl w:ilvl="0" w:tplc="D2941F86">
      <w:start w:val="1"/>
      <w:numFmt w:val="decimal"/>
      <w:suff w:val="space"/>
      <w:lvlText w:val="%1)"/>
      <w:lvlJc w:val="left"/>
      <w:pPr>
        <w:ind w:left="903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4AF039B"/>
    <w:multiLevelType w:val="hybridMultilevel"/>
    <w:tmpl w:val="119A86E8"/>
    <w:lvl w:ilvl="0" w:tplc="C5943CA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491720349">
    <w:abstractNumId w:val="0"/>
  </w:num>
  <w:num w:numId="2" w16cid:durableId="92453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tjA3MzYytTQ3NzRQ0lEKTi0uzszPAykwqQUAnq1W3SwAAAA="/>
  </w:docVars>
  <w:rsids>
    <w:rsidRoot w:val="00AB41FB"/>
    <w:rsid w:val="0001170A"/>
    <w:rsid w:val="00014A9A"/>
    <w:rsid w:val="0001620A"/>
    <w:rsid w:val="00020260"/>
    <w:rsid w:val="0003693A"/>
    <w:rsid w:val="00042439"/>
    <w:rsid w:val="000463D1"/>
    <w:rsid w:val="000569BE"/>
    <w:rsid w:val="00061694"/>
    <w:rsid w:val="00084F7C"/>
    <w:rsid w:val="000B6607"/>
    <w:rsid w:val="000B6F49"/>
    <w:rsid w:val="000E2EB6"/>
    <w:rsid w:val="000E6187"/>
    <w:rsid w:val="000F4660"/>
    <w:rsid w:val="000F6859"/>
    <w:rsid w:val="0011584E"/>
    <w:rsid w:val="001164B6"/>
    <w:rsid w:val="0012163B"/>
    <w:rsid w:val="00121EFA"/>
    <w:rsid w:val="0012423B"/>
    <w:rsid w:val="0013721A"/>
    <w:rsid w:val="0018252A"/>
    <w:rsid w:val="00183750"/>
    <w:rsid w:val="00190082"/>
    <w:rsid w:val="00194A7D"/>
    <w:rsid w:val="00197F9B"/>
    <w:rsid w:val="001B0266"/>
    <w:rsid w:val="001B08C4"/>
    <w:rsid w:val="001D3671"/>
    <w:rsid w:val="001D77A7"/>
    <w:rsid w:val="002038D5"/>
    <w:rsid w:val="00204B31"/>
    <w:rsid w:val="002055C4"/>
    <w:rsid w:val="00205DD2"/>
    <w:rsid w:val="00223A45"/>
    <w:rsid w:val="002509C4"/>
    <w:rsid w:val="00295D0A"/>
    <w:rsid w:val="002C1832"/>
    <w:rsid w:val="002C6A63"/>
    <w:rsid w:val="002D048C"/>
    <w:rsid w:val="002E70DD"/>
    <w:rsid w:val="002E7D3F"/>
    <w:rsid w:val="002F33A4"/>
    <w:rsid w:val="002F52B1"/>
    <w:rsid w:val="002F6BDD"/>
    <w:rsid w:val="003012C3"/>
    <w:rsid w:val="003027D2"/>
    <w:rsid w:val="00317CBE"/>
    <w:rsid w:val="003267D8"/>
    <w:rsid w:val="00341B98"/>
    <w:rsid w:val="003424CE"/>
    <w:rsid w:val="003463CF"/>
    <w:rsid w:val="0035083B"/>
    <w:rsid w:val="003715B1"/>
    <w:rsid w:val="00375951"/>
    <w:rsid w:val="00381F49"/>
    <w:rsid w:val="00384648"/>
    <w:rsid w:val="003914A1"/>
    <w:rsid w:val="003A6009"/>
    <w:rsid w:val="003B0548"/>
    <w:rsid w:val="003B131D"/>
    <w:rsid w:val="003B20D9"/>
    <w:rsid w:val="003C0CAF"/>
    <w:rsid w:val="003C1450"/>
    <w:rsid w:val="003D44BF"/>
    <w:rsid w:val="003E750A"/>
    <w:rsid w:val="003F119C"/>
    <w:rsid w:val="003F17E1"/>
    <w:rsid w:val="00400648"/>
    <w:rsid w:val="004106E3"/>
    <w:rsid w:val="00410F6E"/>
    <w:rsid w:val="00410FA9"/>
    <w:rsid w:val="0041379E"/>
    <w:rsid w:val="004254FB"/>
    <w:rsid w:val="00443DD6"/>
    <w:rsid w:val="0044794A"/>
    <w:rsid w:val="00452EB1"/>
    <w:rsid w:val="004558DF"/>
    <w:rsid w:val="00457F5E"/>
    <w:rsid w:val="00464C9E"/>
    <w:rsid w:val="00487A58"/>
    <w:rsid w:val="004908F7"/>
    <w:rsid w:val="00496107"/>
    <w:rsid w:val="00496A37"/>
    <w:rsid w:val="004A5F4B"/>
    <w:rsid w:val="004C0DDF"/>
    <w:rsid w:val="004C40E7"/>
    <w:rsid w:val="004E513D"/>
    <w:rsid w:val="004F530C"/>
    <w:rsid w:val="0050381B"/>
    <w:rsid w:val="00510B36"/>
    <w:rsid w:val="005215BC"/>
    <w:rsid w:val="00530FB8"/>
    <w:rsid w:val="005448B9"/>
    <w:rsid w:val="00551C17"/>
    <w:rsid w:val="00577CF0"/>
    <w:rsid w:val="005846B1"/>
    <w:rsid w:val="005866EA"/>
    <w:rsid w:val="0059013E"/>
    <w:rsid w:val="0059682D"/>
    <w:rsid w:val="005C396E"/>
    <w:rsid w:val="005D3A5C"/>
    <w:rsid w:val="005E3C36"/>
    <w:rsid w:val="0060190C"/>
    <w:rsid w:val="00611B2A"/>
    <w:rsid w:val="00616F52"/>
    <w:rsid w:val="006376C1"/>
    <w:rsid w:val="0064233E"/>
    <w:rsid w:val="006424D5"/>
    <w:rsid w:val="00667FAD"/>
    <w:rsid w:val="006C55A3"/>
    <w:rsid w:val="006E2462"/>
    <w:rsid w:val="00710D69"/>
    <w:rsid w:val="00734459"/>
    <w:rsid w:val="0073580C"/>
    <w:rsid w:val="00764B7E"/>
    <w:rsid w:val="00764CDB"/>
    <w:rsid w:val="007A2846"/>
    <w:rsid w:val="007D2869"/>
    <w:rsid w:val="007E2D2A"/>
    <w:rsid w:val="007E3526"/>
    <w:rsid w:val="007F24D6"/>
    <w:rsid w:val="00806C61"/>
    <w:rsid w:val="008076D4"/>
    <w:rsid w:val="00815082"/>
    <w:rsid w:val="0082536C"/>
    <w:rsid w:val="008553C9"/>
    <w:rsid w:val="0086070B"/>
    <w:rsid w:val="00860D1E"/>
    <w:rsid w:val="008649C2"/>
    <w:rsid w:val="00895D79"/>
    <w:rsid w:val="008A2AF8"/>
    <w:rsid w:val="008B2DC7"/>
    <w:rsid w:val="008B3584"/>
    <w:rsid w:val="008C0029"/>
    <w:rsid w:val="008C131D"/>
    <w:rsid w:val="008D697F"/>
    <w:rsid w:val="008E5547"/>
    <w:rsid w:val="00921BBC"/>
    <w:rsid w:val="00942088"/>
    <w:rsid w:val="009664B3"/>
    <w:rsid w:val="00996CA1"/>
    <w:rsid w:val="009B2A12"/>
    <w:rsid w:val="009B548D"/>
    <w:rsid w:val="009B5C46"/>
    <w:rsid w:val="009D789D"/>
    <w:rsid w:val="00A0519E"/>
    <w:rsid w:val="00A239F8"/>
    <w:rsid w:val="00A36D87"/>
    <w:rsid w:val="00A57DC5"/>
    <w:rsid w:val="00A74E8F"/>
    <w:rsid w:val="00A838DB"/>
    <w:rsid w:val="00AA70D1"/>
    <w:rsid w:val="00AB1E60"/>
    <w:rsid w:val="00AB41FB"/>
    <w:rsid w:val="00AC084E"/>
    <w:rsid w:val="00AD5E23"/>
    <w:rsid w:val="00AE0A6F"/>
    <w:rsid w:val="00AE2945"/>
    <w:rsid w:val="00B24E7E"/>
    <w:rsid w:val="00B43CB6"/>
    <w:rsid w:val="00B51F77"/>
    <w:rsid w:val="00B5387D"/>
    <w:rsid w:val="00B54CA3"/>
    <w:rsid w:val="00B6229A"/>
    <w:rsid w:val="00B63968"/>
    <w:rsid w:val="00B75EB5"/>
    <w:rsid w:val="00B825E0"/>
    <w:rsid w:val="00B8797B"/>
    <w:rsid w:val="00BA1CC9"/>
    <w:rsid w:val="00BA3774"/>
    <w:rsid w:val="00BC575C"/>
    <w:rsid w:val="00BC6D08"/>
    <w:rsid w:val="00BD38FD"/>
    <w:rsid w:val="00BD7665"/>
    <w:rsid w:val="00C10ADF"/>
    <w:rsid w:val="00C202AF"/>
    <w:rsid w:val="00C254BA"/>
    <w:rsid w:val="00C27408"/>
    <w:rsid w:val="00C519B4"/>
    <w:rsid w:val="00C606AA"/>
    <w:rsid w:val="00C74338"/>
    <w:rsid w:val="00C801C5"/>
    <w:rsid w:val="00C80220"/>
    <w:rsid w:val="00C9434B"/>
    <w:rsid w:val="00CA2826"/>
    <w:rsid w:val="00CB4A1D"/>
    <w:rsid w:val="00CE4C6B"/>
    <w:rsid w:val="00CF0A1C"/>
    <w:rsid w:val="00CF771C"/>
    <w:rsid w:val="00D00B20"/>
    <w:rsid w:val="00D02542"/>
    <w:rsid w:val="00D315D4"/>
    <w:rsid w:val="00D603FC"/>
    <w:rsid w:val="00D60667"/>
    <w:rsid w:val="00D64CA4"/>
    <w:rsid w:val="00D656D4"/>
    <w:rsid w:val="00D8190F"/>
    <w:rsid w:val="00D91EE2"/>
    <w:rsid w:val="00D9390D"/>
    <w:rsid w:val="00DD53DE"/>
    <w:rsid w:val="00DE21A6"/>
    <w:rsid w:val="00DE33B0"/>
    <w:rsid w:val="00DE44C0"/>
    <w:rsid w:val="00E04024"/>
    <w:rsid w:val="00E042A9"/>
    <w:rsid w:val="00E04350"/>
    <w:rsid w:val="00E10267"/>
    <w:rsid w:val="00E122E7"/>
    <w:rsid w:val="00E12FE1"/>
    <w:rsid w:val="00E45FCE"/>
    <w:rsid w:val="00E57F67"/>
    <w:rsid w:val="00E626C7"/>
    <w:rsid w:val="00E70550"/>
    <w:rsid w:val="00E75BBD"/>
    <w:rsid w:val="00EB6B08"/>
    <w:rsid w:val="00EC664F"/>
    <w:rsid w:val="00ED2E20"/>
    <w:rsid w:val="00ED4607"/>
    <w:rsid w:val="00F05E31"/>
    <w:rsid w:val="00F35F09"/>
    <w:rsid w:val="00F442C3"/>
    <w:rsid w:val="00F509F5"/>
    <w:rsid w:val="00F65671"/>
    <w:rsid w:val="00F7049B"/>
    <w:rsid w:val="00F73EC8"/>
    <w:rsid w:val="00F77418"/>
    <w:rsid w:val="00FC65E1"/>
    <w:rsid w:val="00FD6921"/>
    <w:rsid w:val="00FE17CF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68B12"/>
  <w15:chartTrackingRefBased/>
  <w15:docId w15:val="{2382CF34-901A-4B15-993A-1A5CD9F2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3FC"/>
    <w:pPr>
      <w:spacing w:after="60"/>
      <w:jc w:val="both"/>
    </w:pPr>
    <w:rPr>
      <w:rFonts w:ascii="Times New Roman" w:eastAsia="Times New Roman" w:hAnsi="Times New Roman" w:cs="Times New Roman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AB41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1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1FB"/>
    <w:rPr>
      <w:rFonts w:ascii="Times New Roman" w:eastAsia="Times New Roman" w:hAnsi="Times New Roman" w:cs="Times New Roman"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1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FB"/>
    <w:rPr>
      <w:rFonts w:ascii="Segoe UI" w:eastAsia="Times New Roman" w:hAnsi="Segoe UI" w:cs="Segoe UI"/>
      <w:sz w:val="18"/>
      <w:szCs w:val="18"/>
      <w:lang w:val="sr-Cyrl-CS"/>
    </w:rPr>
  </w:style>
  <w:style w:type="character" w:customStyle="1" w:styleId="rvts3">
    <w:name w:val="rvts3"/>
    <w:uiPriority w:val="99"/>
    <w:rsid w:val="00AB41FB"/>
    <w:rPr>
      <w:color w:val="000000"/>
      <w:sz w:val="20"/>
    </w:rPr>
  </w:style>
  <w:style w:type="table" w:styleId="TableGrid">
    <w:name w:val="Table Grid"/>
    <w:basedOn w:val="TableNormal"/>
    <w:uiPriority w:val="59"/>
    <w:rsid w:val="00C25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CF0"/>
    <w:rPr>
      <w:rFonts w:ascii="Times New Roman" w:eastAsia="Times New Roman" w:hAnsi="Times New Roman" w:cs="Times New Roman"/>
      <w:b/>
      <w:bCs/>
      <w:sz w:val="20"/>
      <w:szCs w:val="20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242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23B"/>
    <w:rPr>
      <w:rFonts w:ascii="Times New Roman" w:eastAsia="Times New Roman" w:hAnsi="Times New Roman" w:cs="Times New Roman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242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2423B"/>
    <w:rPr>
      <w:rFonts w:ascii="Times New Roman" w:eastAsia="Times New Roman" w:hAnsi="Times New Roman" w:cs="Times New Roman"/>
      <w:lang w:val="sr-Cyrl-CS"/>
    </w:rPr>
  </w:style>
  <w:style w:type="paragraph" w:styleId="ListParagraph">
    <w:name w:val="List Paragraph"/>
    <w:basedOn w:val="Normal"/>
    <w:uiPriority w:val="34"/>
    <w:qFormat/>
    <w:rsid w:val="00457F5E"/>
    <w:pPr>
      <w:ind w:left="720"/>
      <w:contextualSpacing/>
      <w:jc w:val="left"/>
    </w:pPr>
    <w:rPr>
      <w:rFonts w:eastAsia="MS Minch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1025-0784-4DC7-ACC5-9613ECE0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СТУДИЈА ТЕХНИЧКО-ЕКОНОМСКЕ ОПРАВДАНОСТИ ПРОЈЕКТА</vt:lpstr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СТУДИЈА ТЕХНИЧКО-ЕКОНОМСКЕ ОПРАВДАНОСТИ ПРОЈЕКТА</dc:title>
  <dc:subject/>
  <dc:creator>MRE RS</dc:creator>
  <cp:keywords>Прилог 2;БФ 2-19</cp:keywords>
  <dc:description/>
  <cp:lastModifiedBy>Senida Tahirbegović</cp:lastModifiedBy>
  <cp:revision>18</cp:revision>
  <dcterms:created xsi:type="dcterms:W3CDTF">2023-04-18T09:11:00Z</dcterms:created>
  <dcterms:modified xsi:type="dcterms:W3CDTF">2026-04-06T13:21:00Z</dcterms:modified>
</cp:coreProperties>
</file>